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0D7" w:rsidRDefault="00ED20D7" w:rsidP="00A66D5A">
      <w:pPr>
        <w:jc w:val="center"/>
        <w:rPr>
          <w:rFonts w:ascii="Times New Roman" w:hAnsi="Times New Roman"/>
          <w:b/>
          <w:sz w:val="28"/>
          <w:szCs w:val="28"/>
        </w:rPr>
      </w:pPr>
      <w:r w:rsidRPr="004E6DFF">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680.25pt">
            <v:imagedata r:id="rId5" o:title="" gain="2.5" blacklevel="-6554f"/>
          </v:shape>
        </w:pict>
      </w:r>
    </w:p>
    <w:p w:rsidR="00ED20D7" w:rsidRDefault="00ED20D7" w:rsidP="00A66D5A">
      <w:pPr>
        <w:jc w:val="center"/>
        <w:rPr>
          <w:rFonts w:ascii="Times New Roman" w:hAnsi="Times New Roman"/>
          <w:b/>
          <w:sz w:val="28"/>
          <w:szCs w:val="28"/>
        </w:rPr>
      </w:pPr>
    </w:p>
    <w:p w:rsidR="00ED20D7" w:rsidRPr="00AB3BBD" w:rsidRDefault="00ED20D7" w:rsidP="00831B4A">
      <w:pPr>
        <w:ind w:left="-1134"/>
        <w:jc w:val="center"/>
        <w:rPr>
          <w:lang w:val="uk-UA"/>
        </w:rPr>
      </w:pPr>
      <w:bookmarkStart w:id="0" w:name="_GoBack"/>
      <w:r w:rsidRPr="004E6DFF">
        <w:rPr>
          <w:rFonts w:ascii="Times New Roman" w:hAnsi="Times New Roman"/>
          <w:b/>
          <w:sz w:val="28"/>
          <w:szCs w:val="28"/>
        </w:rPr>
        <w:pict>
          <v:shape id="_x0000_i1026" type="#_x0000_t75" style="width:557.25pt;height:765pt">
            <v:imagedata r:id="rId6" o:title="" gain="2.5" blacklevel="-13107f"/>
          </v:shape>
        </w:pict>
      </w:r>
      <w:bookmarkEnd w:id="0"/>
      <w:r w:rsidRPr="00AB3BBD">
        <w:rPr>
          <w:lang w:val="uk-UA"/>
        </w:rPr>
        <w:t xml:space="preserve"> </w:t>
      </w:r>
    </w:p>
    <w:p w:rsidR="00ED20D7" w:rsidRPr="00140423" w:rsidRDefault="00ED20D7" w:rsidP="004B7081">
      <w:pPr>
        <w:keepNext/>
        <w:spacing w:after="0" w:line="240" w:lineRule="auto"/>
        <w:outlineLvl w:val="0"/>
        <w:rPr>
          <w:rFonts w:ascii="Times New Roman" w:hAnsi="Times New Roman"/>
          <w:b/>
          <w:kern w:val="32"/>
          <w:lang w:val="uk-UA" w:eastAsia="uk-UA"/>
        </w:rPr>
      </w:pPr>
    </w:p>
    <w:p w:rsidR="00ED20D7" w:rsidRDefault="00ED20D7" w:rsidP="009C4905">
      <w:pPr>
        <w:pStyle w:val="ListParagraph"/>
        <w:keepNext/>
        <w:spacing w:after="0" w:line="240" w:lineRule="auto"/>
        <w:ind w:left="1080"/>
        <w:jc w:val="center"/>
        <w:outlineLvl w:val="0"/>
        <w:rPr>
          <w:rFonts w:ascii="Times New Roman" w:hAnsi="Times New Roman"/>
          <w:b/>
          <w:kern w:val="32"/>
          <w:sz w:val="28"/>
          <w:szCs w:val="28"/>
          <w:lang w:val="uk-UA" w:eastAsia="uk-UA"/>
        </w:rPr>
      </w:pPr>
      <w:r w:rsidRPr="002808B0">
        <w:rPr>
          <w:rFonts w:ascii="Times New Roman" w:hAnsi="Times New Roman"/>
          <w:b/>
          <w:kern w:val="32"/>
          <w:sz w:val="28"/>
          <w:szCs w:val="28"/>
          <w:lang w:val="uk-UA" w:eastAsia="uk-UA"/>
        </w:rPr>
        <w:t>Опис навчальної дисципліни</w:t>
      </w:r>
      <w:r>
        <w:rPr>
          <w:rFonts w:ascii="Times New Roman" w:hAnsi="Times New Roman"/>
          <w:b/>
          <w:kern w:val="32"/>
          <w:sz w:val="28"/>
          <w:szCs w:val="28"/>
          <w:lang w:val="uk-UA" w:eastAsia="uk-UA"/>
        </w:rPr>
        <w:t xml:space="preserve"> «Історія іспанської мови»</w:t>
      </w:r>
    </w:p>
    <w:p w:rsidR="00ED20D7" w:rsidRPr="002808B0" w:rsidRDefault="00ED20D7" w:rsidP="009C4905">
      <w:pPr>
        <w:pStyle w:val="ListParagraph"/>
        <w:keepNext/>
        <w:spacing w:after="0" w:line="240" w:lineRule="auto"/>
        <w:ind w:left="1080"/>
        <w:jc w:val="center"/>
        <w:outlineLvl w:val="0"/>
        <w:rPr>
          <w:rFonts w:ascii="Times New Roman" w:hAnsi="Times New Roman"/>
          <w:b/>
          <w:kern w:val="32"/>
          <w:sz w:val="28"/>
          <w:szCs w:val="28"/>
          <w:lang w:val="uk-UA" w:eastAsia="uk-UA"/>
        </w:rPr>
      </w:pPr>
      <w:r>
        <w:rPr>
          <w:rFonts w:ascii="Times New Roman" w:hAnsi="Times New Roman"/>
          <w:b/>
          <w:kern w:val="32"/>
          <w:sz w:val="28"/>
          <w:szCs w:val="28"/>
          <w:lang w:val="uk-UA" w:eastAsia="uk-UA"/>
        </w:rPr>
        <w:t>2019-2020 н.р.</w:t>
      </w:r>
    </w:p>
    <w:p w:rsidR="00ED20D7" w:rsidRPr="002E2989" w:rsidRDefault="00ED20D7" w:rsidP="002E2989">
      <w:pPr>
        <w:rPr>
          <w:rFonts w:ascii="Times New Roman" w:hAnsi="Times New Roman"/>
          <w:lang w:val="uk-UA"/>
        </w:rPr>
      </w:pP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3"/>
        <w:gridCol w:w="3470"/>
        <w:gridCol w:w="1621"/>
        <w:gridCol w:w="1801"/>
      </w:tblGrid>
      <w:tr w:rsidR="00ED20D7" w:rsidRPr="003F0FFD" w:rsidTr="00753390">
        <w:trPr>
          <w:trHeight w:val="803"/>
        </w:trPr>
        <w:tc>
          <w:tcPr>
            <w:tcW w:w="2693" w:type="dxa"/>
            <w:vMerge w:val="restart"/>
            <w:vAlign w:val="center"/>
          </w:tcPr>
          <w:p w:rsidR="00ED20D7" w:rsidRPr="003F0FFD" w:rsidRDefault="00ED20D7">
            <w:pPr>
              <w:jc w:val="center"/>
              <w:rPr>
                <w:rFonts w:ascii="Times New Roman" w:hAnsi="Times New Roman"/>
                <w:sz w:val="24"/>
                <w:szCs w:val="24"/>
              </w:rPr>
            </w:pPr>
            <w:r w:rsidRPr="003F0FFD">
              <w:rPr>
                <w:rFonts w:ascii="Times New Roman" w:hAnsi="Times New Roman"/>
              </w:rPr>
              <w:t xml:space="preserve">Найменування показників </w:t>
            </w:r>
          </w:p>
        </w:tc>
        <w:tc>
          <w:tcPr>
            <w:tcW w:w="3470" w:type="dxa"/>
            <w:vMerge w:val="restart"/>
            <w:vAlign w:val="center"/>
          </w:tcPr>
          <w:p w:rsidR="00ED20D7" w:rsidRPr="0098083E" w:rsidRDefault="00ED20D7">
            <w:pPr>
              <w:jc w:val="center"/>
              <w:rPr>
                <w:rFonts w:ascii="Times New Roman" w:hAnsi="Times New Roman"/>
                <w:sz w:val="24"/>
                <w:szCs w:val="24"/>
              </w:rPr>
            </w:pPr>
            <w:r w:rsidRPr="0098083E">
              <w:rPr>
                <w:rFonts w:ascii="Times New Roman" w:hAnsi="Times New Roman"/>
                <w:sz w:val="24"/>
                <w:szCs w:val="24"/>
                <w:lang w:val="uk-UA"/>
              </w:rPr>
              <w:t>Галузь знань, спеціальність, ступінь вищої освіти</w:t>
            </w:r>
          </w:p>
        </w:tc>
        <w:tc>
          <w:tcPr>
            <w:tcW w:w="3422" w:type="dxa"/>
            <w:gridSpan w:val="2"/>
            <w:vAlign w:val="center"/>
          </w:tcPr>
          <w:p w:rsidR="00ED20D7" w:rsidRPr="003F0FFD" w:rsidRDefault="00ED20D7">
            <w:pPr>
              <w:jc w:val="center"/>
              <w:rPr>
                <w:rFonts w:ascii="Times New Roman" w:hAnsi="Times New Roman"/>
                <w:sz w:val="24"/>
                <w:szCs w:val="24"/>
              </w:rPr>
            </w:pPr>
            <w:r w:rsidRPr="003F0FFD">
              <w:rPr>
                <w:rFonts w:ascii="Times New Roman" w:hAnsi="Times New Roman"/>
              </w:rPr>
              <w:t>Характеристика навчальної дисципліни</w:t>
            </w:r>
          </w:p>
        </w:tc>
      </w:tr>
      <w:tr w:rsidR="00ED20D7" w:rsidRPr="003F0FFD" w:rsidTr="00753390">
        <w:trPr>
          <w:trHeight w:val="549"/>
        </w:trPr>
        <w:tc>
          <w:tcPr>
            <w:tcW w:w="2693" w:type="dxa"/>
            <w:vMerge/>
            <w:vAlign w:val="center"/>
          </w:tcPr>
          <w:p w:rsidR="00ED20D7" w:rsidRPr="003F0FFD" w:rsidRDefault="00ED20D7">
            <w:pPr>
              <w:rPr>
                <w:rFonts w:ascii="Times New Roman" w:hAnsi="Times New Roman"/>
                <w:sz w:val="24"/>
                <w:szCs w:val="24"/>
              </w:rPr>
            </w:pPr>
          </w:p>
        </w:tc>
        <w:tc>
          <w:tcPr>
            <w:tcW w:w="3470" w:type="dxa"/>
            <w:vMerge/>
            <w:vAlign w:val="center"/>
          </w:tcPr>
          <w:p w:rsidR="00ED20D7" w:rsidRPr="003F0FFD" w:rsidRDefault="00ED20D7">
            <w:pPr>
              <w:rPr>
                <w:rFonts w:ascii="Times New Roman" w:hAnsi="Times New Roman"/>
                <w:sz w:val="24"/>
                <w:szCs w:val="24"/>
              </w:rPr>
            </w:pPr>
          </w:p>
        </w:tc>
        <w:tc>
          <w:tcPr>
            <w:tcW w:w="1621" w:type="dxa"/>
          </w:tcPr>
          <w:p w:rsidR="00ED20D7" w:rsidRPr="003F0FFD" w:rsidRDefault="00ED20D7">
            <w:pPr>
              <w:jc w:val="center"/>
              <w:rPr>
                <w:rFonts w:ascii="Times New Roman" w:hAnsi="Times New Roman"/>
                <w:b/>
                <w:sz w:val="24"/>
                <w:szCs w:val="24"/>
                <w:u w:val="single"/>
              </w:rPr>
            </w:pPr>
            <w:r w:rsidRPr="003F0FFD">
              <w:rPr>
                <w:rFonts w:ascii="Times New Roman" w:hAnsi="Times New Roman"/>
                <w:b/>
                <w:u w:val="single"/>
              </w:rPr>
              <w:t>денна форма навчання</w:t>
            </w:r>
          </w:p>
        </w:tc>
        <w:tc>
          <w:tcPr>
            <w:tcW w:w="1801" w:type="dxa"/>
          </w:tcPr>
          <w:p w:rsidR="00ED20D7" w:rsidRPr="003F0FFD" w:rsidRDefault="00ED20D7">
            <w:pPr>
              <w:jc w:val="center"/>
              <w:rPr>
                <w:rFonts w:ascii="Times New Roman" w:hAnsi="Times New Roman"/>
                <w:b/>
                <w:sz w:val="24"/>
                <w:szCs w:val="24"/>
              </w:rPr>
            </w:pPr>
            <w:r w:rsidRPr="003F0FFD">
              <w:rPr>
                <w:rFonts w:ascii="Times New Roman" w:hAnsi="Times New Roman"/>
                <w:b/>
              </w:rPr>
              <w:t>заочна форма навчання</w:t>
            </w:r>
          </w:p>
        </w:tc>
      </w:tr>
      <w:tr w:rsidR="00ED20D7" w:rsidRPr="003F0FFD" w:rsidTr="00753390">
        <w:trPr>
          <w:trHeight w:val="409"/>
        </w:trPr>
        <w:tc>
          <w:tcPr>
            <w:tcW w:w="2693" w:type="dxa"/>
            <w:vMerge w:val="restart"/>
            <w:vAlign w:val="center"/>
          </w:tcPr>
          <w:p w:rsidR="00ED20D7" w:rsidRPr="003F0FFD" w:rsidRDefault="00ED20D7">
            <w:pPr>
              <w:rPr>
                <w:rFonts w:ascii="Times New Roman" w:hAnsi="Times New Roman"/>
                <w:sz w:val="24"/>
                <w:szCs w:val="24"/>
                <w:lang w:val="uk-UA"/>
              </w:rPr>
            </w:pPr>
            <w:r w:rsidRPr="003F0FFD">
              <w:rPr>
                <w:rFonts w:ascii="Times New Roman" w:hAnsi="Times New Roman"/>
              </w:rPr>
              <w:t xml:space="preserve">Кількість кредитів </w:t>
            </w:r>
            <w:r w:rsidRPr="003F0FFD">
              <w:rPr>
                <w:rFonts w:ascii="Times New Roman" w:hAnsi="Times New Roman"/>
                <w:lang w:val="en-US"/>
              </w:rPr>
              <w:t xml:space="preserve">– </w:t>
            </w:r>
            <w:r w:rsidRPr="003F0FFD">
              <w:rPr>
                <w:rFonts w:ascii="Times New Roman" w:hAnsi="Times New Roman"/>
                <w:lang w:val="uk-UA"/>
              </w:rPr>
              <w:t>3</w:t>
            </w:r>
          </w:p>
        </w:tc>
        <w:tc>
          <w:tcPr>
            <w:tcW w:w="3470" w:type="dxa"/>
          </w:tcPr>
          <w:p w:rsidR="00ED20D7" w:rsidRPr="003F0FFD" w:rsidRDefault="00ED20D7">
            <w:pPr>
              <w:jc w:val="center"/>
              <w:rPr>
                <w:rFonts w:ascii="Times New Roman" w:hAnsi="Times New Roman"/>
                <w:sz w:val="24"/>
                <w:szCs w:val="24"/>
              </w:rPr>
            </w:pPr>
            <w:r w:rsidRPr="003F0FFD">
              <w:rPr>
                <w:rFonts w:ascii="Times New Roman" w:hAnsi="Times New Roman"/>
              </w:rPr>
              <w:t>Галузь знань</w:t>
            </w:r>
          </w:p>
          <w:p w:rsidR="00ED20D7" w:rsidRPr="003F0FFD" w:rsidRDefault="00ED20D7">
            <w:pPr>
              <w:rPr>
                <w:rFonts w:ascii="Times New Roman" w:hAnsi="Times New Roman"/>
                <w:sz w:val="24"/>
                <w:szCs w:val="24"/>
                <w:lang w:val="uk-UA"/>
              </w:rPr>
            </w:pPr>
            <w:r>
              <w:rPr>
                <w:rFonts w:ascii="Times New Roman" w:hAnsi="Times New Roman"/>
                <w:color w:val="000000"/>
                <w:sz w:val="24"/>
                <w:szCs w:val="24"/>
                <w:lang w:val="uk-UA"/>
              </w:rPr>
              <w:t xml:space="preserve">     </w:t>
            </w:r>
            <w:r w:rsidRPr="000A6200">
              <w:rPr>
                <w:rFonts w:ascii="Times New Roman" w:hAnsi="Times New Roman"/>
                <w:color w:val="000000"/>
                <w:sz w:val="24"/>
                <w:szCs w:val="24"/>
              </w:rPr>
              <w:t>01 Освіта/Педагогіка</w:t>
            </w:r>
          </w:p>
          <w:p w:rsidR="00ED20D7" w:rsidRPr="003F0FFD" w:rsidRDefault="00ED20D7">
            <w:pPr>
              <w:jc w:val="center"/>
              <w:rPr>
                <w:rFonts w:ascii="Times New Roman" w:hAnsi="Times New Roman"/>
                <w:sz w:val="24"/>
                <w:szCs w:val="24"/>
              </w:rPr>
            </w:pPr>
          </w:p>
        </w:tc>
        <w:tc>
          <w:tcPr>
            <w:tcW w:w="3422" w:type="dxa"/>
            <w:gridSpan w:val="2"/>
            <w:vMerge w:val="restart"/>
            <w:vAlign w:val="center"/>
          </w:tcPr>
          <w:p w:rsidR="00ED20D7" w:rsidRPr="003F0FFD" w:rsidRDefault="00ED20D7">
            <w:pPr>
              <w:jc w:val="center"/>
              <w:rPr>
                <w:rFonts w:ascii="Times New Roman" w:hAnsi="Times New Roman"/>
                <w:sz w:val="24"/>
                <w:szCs w:val="24"/>
              </w:rPr>
            </w:pPr>
            <w:r w:rsidRPr="003F0FFD">
              <w:rPr>
                <w:rFonts w:ascii="Times New Roman" w:hAnsi="Times New Roman"/>
              </w:rPr>
              <w:t>Нормативна</w:t>
            </w:r>
          </w:p>
          <w:p w:rsidR="00ED20D7" w:rsidRPr="003F0FFD" w:rsidRDefault="00ED20D7">
            <w:pPr>
              <w:jc w:val="center"/>
              <w:rPr>
                <w:rFonts w:ascii="Times New Roman" w:hAnsi="Times New Roman"/>
                <w:i/>
                <w:sz w:val="24"/>
                <w:szCs w:val="24"/>
              </w:rPr>
            </w:pPr>
          </w:p>
        </w:tc>
      </w:tr>
      <w:tr w:rsidR="00ED20D7" w:rsidRPr="003F0FFD" w:rsidTr="00753390">
        <w:trPr>
          <w:trHeight w:val="409"/>
        </w:trPr>
        <w:tc>
          <w:tcPr>
            <w:tcW w:w="2693" w:type="dxa"/>
            <w:vMerge/>
            <w:vAlign w:val="center"/>
          </w:tcPr>
          <w:p w:rsidR="00ED20D7" w:rsidRPr="003F0FFD" w:rsidRDefault="00ED20D7">
            <w:pPr>
              <w:rPr>
                <w:rFonts w:ascii="Times New Roman" w:hAnsi="Times New Roman"/>
                <w:sz w:val="24"/>
                <w:szCs w:val="24"/>
                <w:lang w:val="uk-UA"/>
              </w:rPr>
            </w:pPr>
          </w:p>
        </w:tc>
        <w:tc>
          <w:tcPr>
            <w:tcW w:w="3470" w:type="dxa"/>
            <w:vAlign w:val="center"/>
          </w:tcPr>
          <w:p w:rsidR="00ED20D7" w:rsidRPr="0098083E" w:rsidRDefault="00ED20D7" w:rsidP="0098083E">
            <w:pPr>
              <w:ind w:right="-20"/>
              <w:contextualSpacing/>
              <w:jc w:val="center"/>
              <w:rPr>
                <w:rFonts w:ascii="Times New Roman" w:hAnsi="Times New Roman"/>
                <w:sz w:val="24"/>
                <w:szCs w:val="24"/>
                <w:lang w:val="uk-UA"/>
              </w:rPr>
            </w:pPr>
            <w:r w:rsidRPr="0098083E">
              <w:rPr>
                <w:rFonts w:ascii="Times New Roman" w:hAnsi="Times New Roman"/>
                <w:sz w:val="24"/>
                <w:szCs w:val="24"/>
              </w:rPr>
              <w:t>Спеціальність</w:t>
            </w:r>
          </w:p>
          <w:p w:rsidR="00ED20D7" w:rsidRPr="003F0FFD" w:rsidRDefault="00ED20D7" w:rsidP="0098083E">
            <w:pPr>
              <w:jc w:val="center"/>
              <w:rPr>
                <w:rFonts w:ascii="Times New Roman" w:hAnsi="Times New Roman"/>
                <w:sz w:val="24"/>
                <w:szCs w:val="24"/>
              </w:rPr>
            </w:pPr>
            <w:r w:rsidRPr="0098083E">
              <w:rPr>
                <w:rFonts w:ascii="Times New Roman" w:hAnsi="Times New Roman"/>
                <w:bCs/>
                <w:sz w:val="24"/>
                <w:szCs w:val="24"/>
                <w:lang w:val="uk-UA"/>
              </w:rPr>
              <w:t>014.02 Середня освіта (Мова і література німецька)</w:t>
            </w:r>
          </w:p>
        </w:tc>
        <w:tc>
          <w:tcPr>
            <w:tcW w:w="3422" w:type="dxa"/>
            <w:gridSpan w:val="2"/>
            <w:vMerge/>
            <w:vAlign w:val="center"/>
          </w:tcPr>
          <w:p w:rsidR="00ED20D7" w:rsidRPr="003F0FFD" w:rsidRDefault="00ED20D7">
            <w:pPr>
              <w:rPr>
                <w:rFonts w:ascii="Times New Roman" w:hAnsi="Times New Roman"/>
                <w:i/>
                <w:sz w:val="24"/>
                <w:szCs w:val="24"/>
              </w:rPr>
            </w:pPr>
          </w:p>
        </w:tc>
      </w:tr>
      <w:tr w:rsidR="00ED20D7" w:rsidRPr="003F0FFD" w:rsidTr="00753390">
        <w:trPr>
          <w:trHeight w:val="170"/>
        </w:trPr>
        <w:tc>
          <w:tcPr>
            <w:tcW w:w="2693" w:type="dxa"/>
            <w:vAlign w:val="center"/>
          </w:tcPr>
          <w:p w:rsidR="00ED20D7" w:rsidRPr="003F0FFD" w:rsidRDefault="00ED20D7">
            <w:pPr>
              <w:rPr>
                <w:rFonts w:ascii="Times New Roman" w:hAnsi="Times New Roman"/>
                <w:sz w:val="24"/>
                <w:szCs w:val="24"/>
                <w:lang w:val="en-US"/>
              </w:rPr>
            </w:pPr>
            <w:r w:rsidRPr="003F0FFD">
              <w:rPr>
                <w:rFonts w:ascii="Times New Roman" w:hAnsi="Times New Roman"/>
              </w:rPr>
              <w:t xml:space="preserve">Модулів – </w:t>
            </w:r>
            <w:r w:rsidRPr="003F0FFD">
              <w:rPr>
                <w:rFonts w:ascii="Times New Roman" w:hAnsi="Times New Roman"/>
                <w:lang w:val="en-US"/>
              </w:rPr>
              <w:t>3</w:t>
            </w:r>
          </w:p>
        </w:tc>
        <w:tc>
          <w:tcPr>
            <w:tcW w:w="3470" w:type="dxa"/>
            <w:vMerge w:val="restart"/>
            <w:vAlign w:val="center"/>
          </w:tcPr>
          <w:p w:rsidR="00ED20D7" w:rsidRPr="009B5B3C" w:rsidRDefault="00ED20D7" w:rsidP="009B5B3C">
            <w:pPr>
              <w:spacing w:line="240" w:lineRule="auto"/>
              <w:ind w:left="-142" w:hanging="142"/>
              <w:jc w:val="both"/>
              <w:rPr>
                <w:rFonts w:ascii="Times New Roman" w:hAnsi="Times New Roman"/>
                <w:sz w:val="24"/>
                <w:szCs w:val="24"/>
              </w:rPr>
            </w:pPr>
            <w:r w:rsidRPr="003F0FFD">
              <w:rPr>
                <w:rFonts w:ascii="Times New Roman" w:hAnsi="Times New Roman"/>
              </w:rPr>
              <w:t>С</w:t>
            </w:r>
          </w:p>
          <w:p w:rsidR="00ED20D7" w:rsidRPr="003F0FFD" w:rsidRDefault="00ED20D7" w:rsidP="009B5B3C">
            <w:pPr>
              <w:rPr>
                <w:rFonts w:ascii="Times New Roman" w:hAnsi="Times New Roman"/>
                <w:sz w:val="24"/>
                <w:szCs w:val="24"/>
              </w:rPr>
            </w:pPr>
          </w:p>
        </w:tc>
        <w:tc>
          <w:tcPr>
            <w:tcW w:w="3422" w:type="dxa"/>
            <w:gridSpan w:val="2"/>
            <w:vAlign w:val="center"/>
          </w:tcPr>
          <w:p w:rsidR="00ED20D7" w:rsidRPr="003F0FFD" w:rsidRDefault="00ED20D7">
            <w:pPr>
              <w:jc w:val="center"/>
              <w:rPr>
                <w:rFonts w:ascii="Times New Roman" w:hAnsi="Times New Roman"/>
                <w:b/>
                <w:sz w:val="24"/>
                <w:szCs w:val="24"/>
              </w:rPr>
            </w:pPr>
            <w:r w:rsidRPr="003F0FFD">
              <w:rPr>
                <w:rFonts w:ascii="Times New Roman" w:hAnsi="Times New Roman"/>
                <w:b/>
              </w:rPr>
              <w:t>Рік підготовки:</w:t>
            </w:r>
          </w:p>
        </w:tc>
      </w:tr>
      <w:tr w:rsidR="00ED20D7" w:rsidRPr="003F0FFD" w:rsidTr="00753390">
        <w:trPr>
          <w:trHeight w:val="207"/>
        </w:trPr>
        <w:tc>
          <w:tcPr>
            <w:tcW w:w="2693" w:type="dxa"/>
            <w:vAlign w:val="center"/>
          </w:tcPr>
          <w:p w:rsidR="00ED20D7" w:rsidRPr="003F0FFD" w:rsidRDefault="00ED20D7">
            <w:pPr>
              <w:rPr>
                <w:rFonts w:ascii="Times New Roman" w:hAnsi="Times New Roman"/>
                <w:sz w:val="24"/>
                <w:szCs w:val="24"/>
                <w:lang w:val="uk-UA"/>
              </w:rPr>
            </w:pPr>
            <w:r w:rsidRPr="003F0FFD">
              <w:rPr>
                <w:rFonts w:ascii="Times New Roman" w:hAnsi="Times New Roman"/>
              </w:rPr>
              <w:t xml:space="preserve">Змістових модулів – </w:t>
            </w:r>
            <w:r w:rsidRPr="003F0FFD">
              <w:rPr>
                <w:rFonts w:ascii="Times New Roman" w:hAnsi="Times New Roman"/>
                <w:lang w:val="uk-UA"/>
              </w:rPr>
              <w:t>2</w:t>
            </w:r>
          </w:p>
        </w:tc>
        <w:tc>
          <w:tcPr>
            <w:tcW w:w="3470" w:type="dxa"/>
            <w:vMerge/>
            <w:vAlign w:val="center"/>
          </w:tcPr>
          <w:p w:rsidR="00ED20D7" w:rsidRPr="003F0FFD" w:rsidRDefault="00ED20D7">
            <w:pPr>
              <w:rPr>
                <w:rFonts w:ascii="Times New Roman" w:hAnsi="Times New Roman"/>
                <w:sz w:val="24"/>
                <w:szCs w:val="24"/>
              </w:rPr>
            </w:pPr>
          </w:p>
        </w:tc>
        <w:tc>
          <w:tcPr>
            <w:tcW w:w="1621" w:type="dxa"/>
            <w:vAlign w:val="center"/>
          </w:tcPr>
          <w:p w:rsidR="00ED20D7" w:rsidRPr="003F0FFD" w:rsidRDefault="00ED20D7">
            <w:pPr>
              <w:jc w:val="center"/>
              <w:rPr>
                <w:rFonts w:ascii="Times New Roman" w:hAnsi="Times New Roman"/>
                <w:sz w:val="24"/>
                <w:szCs w:val="24"/>
              </w:rPr>
            </w:pPr>
            <w:r w:rsidRPr="003F0FFD">
              <w:rPr>
                <w:rFonts w:ascii="Times New Roman" w:hAnsi="Times New Roman"/>
                <w:lang w:val="uk-UA"/>
              </w:rPr>
              <w:t>2</w:t>
            </w:r>
            <w:r w:rsidRPr="003F0FFD">
              <w:rPr>
                <w:rFonts w:ascii="Times New Roman" w:hAnsi="Times New Roman"/>
              </w:rPr>
              <w:t>-й</w:t>
            </w:r>
          </w:p>
        </w:tc>
        <w:tc>
          <w:tcPr>
            <w:tcW w:w="1801" w:type="dxa"/>
            <w:vAlign w:val="center"/>
          </w:tcPr>
          <w:p w:rsidR="00ED20D7" w:rsidRPr="003F0FFD" w:rsidRDefault="00ED20D7">
            <w:pPr>
              <w:jc w:val="center"/>
              <w:rPr>
                <w:rFonts w:ascii="Times New Roman" w:hAnsi="Times New Roman"/>
                <w:sz w:val="24"/>
                <w:szCs w:val="24"/>
              </w:rPr>
            </w:pPr>
            <w:r w:rsidRPr="003F0FFD">
              <w:rPr>
                <w:rFonts w:ascii="Times New Roman" w:hAnsi="Times New Roman"/>
              </w:rPr>
              <w:t>-й</w:t>
            </w:r>
          </w:p>
        </w:tc>
      </w:tr>
      <w:tr w:rsidR="00ED20D7" w:rsidRPr="003F0FFD" w:rsidTr="00753390">
        <w:trPr>
          <w:trHeight w:val="323"/>
        </w:trPr>
        <w:tc>
          <w:tcPr>
            <w:tcW w:w="2693" w:type="dxa"/>
            <w:vMerge w:val="restart"/>
            <w:tcBorders>
              <w:top w:val="nil"/>
            </w:tcBorders>
            <w:vAlign w:val="center"/>
          </w:tcPr>
          <w:p w:rsidR="00ED20D7" w:rsidRPr="003F0FFD" w:rsidRDefault="00ED20D7">
            <w:pPr>
              <w:rPr>
                <w:rFonts w:ascii="Times New Roman" w:hAnsi="Times New Roman"/>
                <w:sz w:val="24"/>
                <w:szCs w:val="24"/>
                <w:lang w:val="uk-UA"/>
              </w:rPr>
            </w:pPr>
            <w:r w:rsidRPr="003F0FFD">
              <w:rPr>
                <w:rFonts w:ascii="Times New Roman" w:hAnsi="Times New Roman"/>
              </w:rPr>
              <w:t>Загальна кількість годин –</w:t>
            </w:r>
            <w:r w:rsidRPr="003F0FFD">
              <w:rPr>
                <w:rFonts w:ascii="Times New Roman" w:hAnsi="Times New Roman"/>
                <w:lang w:val="en-US"/>
              </w:rPr>
              <w:t xml:space="preserve"> </w:t>
            </w:r>
            <w:r w:rsidRPr="003F0FFD">
              <w:rPr>
                <w:rFonts w:ascii="Times New Roman" w:hAnsi="Times New Roman"/>
                <w:lang w:val="uk-UA"/>
              </w:rPr>
              <w:t>90</w:t>
            </w:r>
          </w:p>
        </w:tc>
        <w:tc>
          <w:tcPr>
            <w:tcW w:w="3470" w:type="dxa"/>
            <w:vMerge/>
            <w:vAlign w:val="center"/>
          </w:tcPr>
          <w:p w:rsidR="00ED20D7" w:rsidRPr="003F0FFD" w:rsidRDefault="00ED20D7">
            <w:pPr>
              <w:rPr>
                <w:rFonts w:ascii="Times New Roman" w:hAnsi="Times New Roman"/>
                <w:sz w:val="24"/>
                <w:szCs w:val="24"/>
              </w:rPr>
            </w:pPr>
          </w:p>
        </w:tc>
        <w:tc>
          <w:tcPr>
            <w:tcW w:w="1621" w:type="dxa"/>
            <w:vAlign w:val="center"/>
          </w:tcPr>
          <w:p w:rsidR="00ED20D7" w:rsidRPr="003F0FFD" w:rsidRDefault="00ED20D7">
            <w:pPr>
              <w:jc w:val="center"/>
              <w:rPr>
                <w:rFonts w:ascii="Times New Roman" w:hAnsi="Times New Roman"/>
                <w:sz w:val="24"/>
                <w:szCs w:val="24"/>
              </w:rPr>
            </w:pPr>
            <w:r w:rsidRPr="003F0FFD">
              <w:rPr>
                <w:rFonts w:ascii="Times New Roman" w:hAnsi="Times New Roman"/>
              </w:rPr>
              <w:t>-й</w:t>
            </w:r>
          </w:p>
        </w:tc>
        <w:tc>
          <w:tcPr>
            <w:tcW w:w="1801" w:type="dxa"/>
            <w:vAlign w:val="center"/>
          </w:tcPr>
          <w:p w:rsidR="00ED20D7" w:rsidRPr="003F0FFD" w:rsidRDefault="00ED20D7">
            <w:pPr>
              <w:jc w:val="center"/>
              <w:rPr>
                <w:rFonts w:ascii="Times New Roman" w:hAnsi="Times New Roman"/>
                <w:sz w:val="24"/>
                <w:szCs w:val="24"/>
              </w:rPr>
            </w:pPr>
            <w:r w:rsidRPr="003F0FFD">
              <w:rPr>
                <w:rFonts w:ascii="Times New Roman" w:hAnsi="Times New Roman"/>
              </w:rPr>
              <w:t>-й</w:t>
            </w:r>
          </w:p>
        </w:tc>
      </w:tr>
      <w:tr w:rsidR="00ED20D7" w:rsidRPr="003F0FFD" w:rsidTr="00753390">
        <w:trPr>
          <w:trHeight w:val="322"/>
        </w:trPr>
        <w:tc>
          <w:tcPr>
            <w:tcW w:w="2693" w:type="dxa"/>
            <w:vMerge/>
            <w:tcBorders>
              <w:top w:val="nil"/>
            </w:tcBorders>
            <w:vAlign w:val="center"/>
          </w:tcPr>
          <w:p w:rsidR="00ED20D7" w:rsidRPr="003F0FFD" w:rsidRDefault="00ED20D7">
            <w:pPr>
              <w:rPr>
                <w:rFonts w:ascii="Times New Roman" w:hAnsi="Times New Roman"/>
                <w:sz w:val="24"/>
                <w:szCs w:val="24"/>
                <w:lang w:val="uk-UA"/>
              </w:rPr>
            </w:pPr>
          </w:p>
        </w:tc>
        <w:tc>
          <w:tcPr>
            <w:tcW w:w="3470" w:type="dxa"/>
            <w:vMerge/>
            <w:vAlign w:val="center"/>
          </w:tcPr>
          <w:p w:rsidR="00ED20D7" w:rsidRPr="003F0FFD" w:rsidRDefault="00ED20D7">
            <w:pPr>
              <w:rPr>
                <w:rFonts w:ascii="Times New Roman" w:hAnsi="Times New Roman"/>
                <w:sz w:val="24"/>
                <w:szCs w:val="24"/>
              </w:rPr>
            </w:pPr>
          </w:p>
        </w:tc>
        <w:tc>
          <w:tcPr>
            <w:tcW w:w="3422" w:type="dxa"/>
            <w:gridSpan w:val="2"/>
            <w:vAlign w:val="center"/>
          </w:tcPr>
          <w:p w:rsidR="00ED20D7" w:rsidRPr="003F0FFD" w:rsidRDefault="00ED20D7">
            <w:pPr>
              <w:jc w:val="center"/>
              <w:rPr>
                <w:rFonts w:ascii="Times New Roman" w:hAnsi="Times New Roman"/>
                <w:b/>
                <w:sz w:val="24"/>
                <w:szCs w:val="24"/>
              </w:rPr>
            </w:pPr>
            <w:r w:rsidRPr="003F0FFD">
              <w:rPr>
                <w:rFonts w:ascii="Times New Roman" w:hAnsi="Times New Roman"/>
                <w:b/>
              </w:rPr>
              <w:t>Лекції</w:t>
            </w:r>
          </w:p>
        </w:tc>
      </w:tr>
      <w:tr w:rsidR="00ED20D7" w:rsidRPr="003F0FFD" w:rsidTr="00753390">
        <w:trPr>
          <w:trHeight w:val="320"/>
        </w:trPr>
        <w:tc>
          <w:tcPr>
            <w:tcW w:w="2693" w:type="dxa"/>
            <w:vMerge w:val="restart"/>
            <w:vAlign w:val="center"/>
          </w:tcPr>
          <w:p w:rsidR="00ED20D7" w:rsidRPr="003F0FFD" w:rsidRDefault="00ED20D7">
            <w:pPr>
              <w:rPr>
                <w:rFonts w:ascii="Times New Roman" w:hAnsi="Times New Roman"/>
                <w:sz w:val="24"/>
                <w:szCs w:val="24"/>
              </w:rPr>
            </w:pPr>
            <w:r w:rsidRPr="003F0FFD">
              <w:rPr>
                <w:rFonts w:ascii="Times New Roman" w:hAnsi="Times New Roman"/>
              </w:rPr>
              <w:t>Тижневих годин для денної форми навчання:</w:t>
            </w:r>
          </w:p>
          <w:p w:rsidR="00ED20D7" w:rsidRPr="003F0FFD" w:rsidRDefault="00ED20D7">
            <w:pPr>
              <w:rPr>
                <w:rFonts w:ascii="Times New Roman" w:hAnsi="Times New Roman"/>
                <w:lang w:val="uk-UA"/>
              </w:rPr>
            </w:pPr>
            <w:r w:rsidRPr="003F0FFD">
              <w:rPr>
                <w:rFonts w:ascii="Times New Roman" w:hAnsi="Times New Roman"/>
              </w:rPr>
              <w:t xml:space="preserve">аудиторних – </w:t>
            </w:r>
            <w:r w:rsidRPr="003F0FFD">
              <w:rPr>
                <w:rFonts w:ascii="Times New Roman" w:hAnsi="Times New Roman"/>
                <w:lang w:val="uk-UA"/>
              </w:rPr>
              <w:t>2</w:t>
            </w:r>
          </w:p>
          <w:p w:rsidR="00ED20D7" w:rsidRPr="003F0FFD" w:rsidRDefault="00ED20D7">
            <w:pPr>
              <w:rPr>
                <w:rFonts w:ascii="Times New Roman" w:hAnsi="Times New Roman"/>
                <w:sz w:val="24"/>
                <w:szCs w:val="24"/>
                <w:lang w:val="uk-UA"/>
              </w:rPr>
            </w:pPr>
            <w:r w:rsidRPr="003F0FFD">
              <w:rPr>
                <w:rFonts w:ascii="Times New Roman" w:hAnsi="Times New Roman"/>
              </w:rPr>
              <w:t xml:space="preserve">самостійної роботи студента – </w:t>
            </w:r>
            <w:r w:rsidRPr="003F0FFD">
              <w:rPr>
                <w:rFonts w:ascii="Times New Roman" w:hAnsi="Times New Roman"/>
                <w:lang w:val="uk-UA"/>
              </w:rPr>
              <w:t>5,5</w:t>
            </w:r>
          </w:p>
        </w:tc>
        <w:tc>
          <w:tcPr>
            <w:tcW w:w="3470" w:type="dxa"/>
            <w:vMerge w:val="restart"/>
            <w:vAlign w:val="center"/>
          </w:tcPr>
          <w:p w:rsidR="00ED20D7" w:rsidRPr="003F0FFD" w:rsidRDefault="00ED20D7">
            <w:pPr>
              <w:jc w:val="center"/>
              <w:rPr>
                <w:rFonts w:ascii="Times New Roman" w:hAnsi="Times New Roman"/>
                <w:sz w:val="24"/>
                <w:szCs w:val="24"/>
                <w:lang w:val="uk-UA"/>
              </w:rPr>
            </w:pPr>
          </w:p>
          <w:p w:rsidR="00ED20D7" w:rsidRPr="003F0FFD" w:rsidRDefault="00ED20D7">
            <w:pPr>
              <w:jc w:val="center"/>
              <w:rPr>
                <w:rFonts w:ascii="Times New Roman" w:hAnsi="Times New Roman"/>
              </w:rPr>
            </w:pPr>
            <w:r w:rsidRPr="003F0FFD">
              <w:rPr>
                <w:rFonts w:ascii="Times New Roman" w:hAnsi="Times New Roman"/>
              </w:rPr>
              <w:t>Освітньо-кваліфікаційний рівень:</w:t>
            </w:r>
          </w:p>
          <w:p w:rsidR="00ED20D7" w:rsidRPr="003F0FFD" w:rsidRDefault="00ED20D7">
            <w:pPr>
              <w:jc w:val="center"/>
              <w:rPr>
                <w:rFonts w:ascii="Times New Roman" w:hAnsi="Times New Roman"/>
                <w:sz w:val="24"/>
                <w:szCs w:val="24"/>
                <w:lang w:val="uk-UA"/>
              </w:rPr>
            </w:pPr>
            <w:r w:rsidRPr="003F0FFD">
              <w:rPr>
                <w:rFonts w:ascii="Times New Roman" w:hAnsi="Times New Roman"/>
                <w:lang w:val="uk-UA"/>
              </w:rPr>
              <w:t>бакалавр</w:t>
            </w:r>
          </w:p>
        </w:tc>
        <w:tc>
          <w:tcPr>
            <w:tcW w:w="1621" w:type="dxa"/>
            <w:vAlign w:val="center"/>
          </w:tcPr>
          <w:p w:rsidR="00ED20D7" w:rsidRPr="003F0FFD" w:rsidRDefault="00ED20D7">
            <w:pPr>
              <w:jc w:val="center"/>
              <w:rPr>
                <w:rFonts w:ascii="Times New Roman" w:hAnsi="Times New Roman"/>
                <w:sz w:val="24"/>
                <w:szCs w:val="24"/>
                <w:lang w:val="en-US"/>
              </w:rPr>
            </w:pPr>
            <w:r w:rsidRPr="003F0FFD">
              <w:rPr>
                <w:rFonts w:ascii="Times New Roman" w:hAnsi="Times New Roman"/>
                <w:lang w:val="en-US"/>
              </w:rPr>
              <w:t>16</w:t>
            </w:r>
          </w:p>
        </w:tc>
        <w:tc>
          <w:tcPr>
            <w:tcW w:w="1801" w:type="dxa"/>
            <w:vAlign w:val="center"/>
          </w:tcPr>
          <w:p w:rsidR="00ED20D7" w:rsidRPr="003F0FFD" w:rsidRDefault="00ED20D7">
            <w:pPr>
              <w:jc w:val="center"/>
              <w:rPr>
                <w:rFonts w:ascii="Times New Roman" w:hAnsi="Times New Roman"/>
                <w:sz w:val="24"/>
                <w:szCs w:val="24"/>
              </w:rPr>
            </w:pPr>
            <w:r w:rsidRPr="003F0FFD">
              <w:rPr>
                <w:rFonts w:ascii="Times New Roman" w:hAnsi="Times New Roman"/>
              </w:rPr>
              <w:t xml:space="preserve"> год.</w:t>
            </w:r>
          </w:p>
        </w:tc>
      </w:tr>
      <w:tr w:rsidR="00ED20D7" w:rsidRPr="003F0FFD" w:rsidTr="00753390">
        <w:trPr>
          <w:trHeight w:val="320"/>
        </w:trPr>
        <w:tc>
          <w:tcPr>
            <w:tcW w:w="2693" w:type="dxa"/>
            <w:vMerge/>
            <w:vAlign w:val="center"/>
          </w:tcPr>
          <w:p w:rsidR="00ED20D7" w:rsidRPr="003F0FFD" w:rsidRDefault="00ED20D7">
            <w:pPr>
              <w:rPr>
                <w:rFonts w:ascii="Times New Roman" w:hAnsi="Times New Roman"/>
                <w:sz w:val="24"/>
                <w:szCs w:val="24"/>
                <w:lang w:val="uk-UA"/>
              </w:rPr>
            </w:pPr>
          </w:p>
        </w:tc>
        <w:tc>
          <w:tcPr>
            <w:tcW w:w="3470" w:type="dxa"/>
            <w:vMerge/>
            <w:vAlign w:val="center"/>
          </w:tcPr>
          <w:p w:rsidR="00ED20D7" w:rsidRPr="003F0FFD" w:rsidRDefault="00ED20D7">
            <w:pPr>
              <w:rPr>
                <w:rFonts w:ascii="Times New Roman" w:hAnsi="Times New Roman"/>
                <w:sz w:val="24"/>
                <w:szCs w:val="24"/>
                <w:lang w:val="uk-UA"/>
              </w:rPr>
            </w:pPr>
          </w:p>
        </w:tc>
        <w:tc>
          <w:tcPr>
            <w:tcW w:w="3422" w:type="dxa"/>
            <w:gridSpan w:val="2"/>
            <w:vAlign w:val="center"/>
          </w:tcPr>
          <w:p w:rsidR="00ED20D7" w:rsidRPr="003F0FFD" w:rsidRDefault="00ED20D7">
            <w:pPr>
              <w:jc w:val="center"/>
              <w:rPr>
                <w:rFonts w:ascii="Times New Roman" w:hAnsi="Times New Roman"/>
                <w:b/>
                <w:sz w:val="24"/>
                <w:szCs w:val="24"/>
              </w:rPr>
            </w:pPr>
            <w:r w:rsidRPr="003F0FFD">
              <w:rPr>
                <w:rFonts w:ascii="Times New Roman" w:hAnsi="Times New Roman"/>
                <w:b/>
              </w:rPr>
              <w:t>Практичні, семінарські</w:t>
            </w:r>
          </w:p>
        </w:tc>
      </w:tr>
      <w:tr w:rsidR="00ED20D7" w:rsidRPr="003F0FFD" w:rsidTr="00753390">
        <w:trPr>
          <w:trHeight w:val="320"/>
        </w:trPr>
        <w:tc>
          <w:tcPr>
            <w:tcW w:w="2693" w:type="dxa"/>
            <w:vMerge/>
            <w:vAlign w:val="center"/>
          </w:tcPr>
          <w:p w:rsidR="00ED20D7" w:rsidRPr="003F0FFD" w:rsidRDefault="00ED20D7">
            <w:pPr>
              <w:rPr>
                <w:rFonts w:ascii="Times New Roman" w:hAnsi="Times New Roman"/>
                <w:sz w:val="24"/>
                <w:szCs w:val="24"/>
                <w:lang w:val="uk-UA"/>
              </w:rPr>
            </w:pPr>
          </w:p>
        </w:tc>
        <w:tc>
          <w:tcPr>
            <w:tcW w:w="3470" w:type="dxa"/>
            <w:vMerge/>
            <w:vAlign w:val="center"/>
          </w:tcPr>
          <w:p w:rsidR="00ED20D7" w:rsidRPr="003F0FFD" w:rsidRDefault="00ED20D7">
            <w:pPr>
              <w:rPr>
                <w:rFonts w:ascii="Times New Roman" w:hAnsi="Times New Roman"/>
                <w:sz w:val="24"/>
                <w:szCs w:val="24"/>
                <w:lang w:val="uk-UA"/>
              </w:rPr>
            </w:pPr>
          </w:p>
        </w:tc>
        <w:tc>
          <w:tcPr>
            <w:tcW w:w="1621" w:type="dxa"/>
            <w:vAlign w:val="center"/>
          </w:tcPr>
          <w:p w:rsidR="00ED20D7" w:rsidRPr="003F0FFD" w:rsidRDefault="00ED20D7">
            <w:pPr>
              <w:jc w:val="center"/>
              <w:rPr>
                <w:rFonts w:ascii="Times New Roman" w:hAnsi="Times New Roman"/>
                <w:i/>
                <w:sz w:val="24"/>
                <w:szCs w:val="24"/>
                <w:lang w:val="en-US"/>
              </w:rPr>
            </w:pPr>
            <w:r w:rsidRPr="003F0FFD">
              <w:rPr>
                <w:rFonts w:ascii="Times New Roman" w:hAnsi="Times New Roman"/>
                <w:lang w:val="en-US"/>
              </w:rPr>
              <w:t>16</w:t>
            </w:r>
          </w:p>
        </w:tc>
        <w:tc>
          <w:tcPr>
            <w:tcW w:w="1801" w:type="dxa"/>
            <w:vAlign w:val="center"/>
          </w:tcPr>
          <w:p w:rsidR="00ED20D7" w:rsidRPr="003F0FFD" w:rsidRDefault="00ED20D7">
            <w:pPr>
              <w:jc w:val="center"/>
              <w:rPr>
                <w:rFonts w:ascii="Times New Roman" w:hAnsi="Times New Roman"/>
                <w:sz w:val="24"/>
                <w:szCs w:val="24"/>
              </w:rPr>
            </w:pPr>
            <w:r w:rsidRPr="003F0FFD">
              <w:rPr>
                <w:rFonts w:ascii="Times New Roman" w:hAnsi="Times New Roman"/>
              </w:rPr>
              <w:t xml:space="preserve"> год.</w:t>
            </w:r>
          </w:p>
        </w:tc>
      </w:tr>
      <w:tr w:rsidR="00ED20D7" w:rsidRPr="003F0FFD" w:rsidTr="00753390">
        <w:trPr>
          <w:trHeight w:val="138"/>
        </w:trPr>
        <w:tc>
          <w:tcPr>
            <w:tcW w:w="2693" w:type="dxa"/>
            <w:vMerge/>
            <w:vAlign w:val="center"/>
          </w:tcPr>
          <w:p w:rsidR="00ED20D7" w:rsidRPr="003F0FFD" w:rsidRDefault="00ED20D7">
            <w:pPr>
              <w:rPr>
                <w:rFonts w:ascii="Times New Roman" w:hAnsi="Times New Roman"/>
                <w:sz w:val="24"/>
                <w:szCs w:val="24"/>
                <w:lang w:val="uk-UA"/>
              </w:rPr>
            </w:pPr>
          </w:p>
        </w:tc>
        <w:tc>
          <w:tcPr>
            <w:tcW w:w="3470" w:type="dxa"/>
            <w:vMerge/>
            <w:vAlign w:val="center"/>
          </w:tcPr>
          <w:p w:rsidR="00ED20D7" w:rsidRPr="003F0FFD" w:rsidRDefault="00ED20D7">
            <w:pPr>
              <w:rPr>
                <w:rFonts w:ascii="Times New Roman" w:hAnsi="Times New Roman"/>
                <w:sz w:val="24"/>
                <w:szCs w:val="24"/>
                <w:lang w:val="uk-UA"/>
              </w:rPr>
            </w:pPr>
          </w:p>
        </w:tc>
        <w:tc>
          <w:tcPr>
            <w:tcW w:w="3422" w:type="dxa"/>
            <w:gridSpan w:val="2"/>
            <w:vAlign w:val="center"/>
          </w:tcPr>
          <w:p w:rsidR="00ED20D7" w:rsidRPr="003F0FFD" w:rsidRDefault="00ED20D7">
            <w:pPr>
              <w:jc w:val="center"/>
              <w:rPr>
                <w:rFonts w:ascii="Times New Roman" w:hAnsi="Times New Roman"/>
                <w:b/>
                <w:sz w:val="24"/>
                <w:szCs w:val="24"/>
              </w:rPr>
            </w:pPr>
            <w:r w:rsidRPr="003F0FFD">
              <w:rPr>
                <w:rFonts w:ascii="Times New Roman" w:hAnsi="Times New Roman"/>
                <w:b/>
              </w:rPr>
              <w:t>Лабораторні</w:t>
            </w:r>
          </w:p>
        </w:tc>
      </w:tr>
      <w:tr w:rsidR="00ED20D7" w:rsidRPr="003F0FFD" w:rsidTr="00753390">
        <w:trPr>
          <w:trHeight w:val="138"/>
        </w:trPr>
        <w:tc>
          <w:tcPr>
            <w:tcW w:w="2693" w:type="dxa"/>
            <w:vMerge/>
            <w:vAlign w:val="center"/>
          </w:tcPr>
          <w:p w:rsidR="00ED20D7" w:rsidRPr="003F0FFD" w:rsidRDefault="00ED20D7">
            <w:pPr>
              <w:rPr>
                <w:rFonts w:ascii="Times New Roman" w:hAnsi="Times New Roman"/>
                <w:sz w:val="24"/>
                <w:szCs w:val="24"/>
                <w:lang w:val="uk-UA"/>
              </w:rPr>
            </w:pPr>
          </w:p>
        </w:tc>
        <w:tc>
          <w:tcPr>
            <w:tcW w:w="3470" w:type="dxa"/>
            <w:vMerge/>
            <w:vAlign w:val="center"/>
          </w:tcPr>
          <w:p w:rsidR="00ED20D7" w:rsidRPr="003F0FFD" w:rsidRDefault="00ED20D7">
            <w:pPr>
              <w:rPr>
                <w:rFonts w:ascii="Times New Roman" w:hAnsi="Times New Roman"/>
                <w:sz w:val="24"/>
                <w:szCs w:val="24"/>
                <w:lang w:val="uk-UA"/>
              </w:rPr>
            </w:pPr>
          </w:p>
        </w:tc>
        <w:tc>
          <w:tcPr>
            <w:tcW w:w="1621" w:type="dxa"/>
            <w:vAlign w:val="center"/>
          </w:tcPr>
          <w:p w:rsidR="00ED20D7" w:rsidRPr="003F0FFD" w:rsidRDefault="00ED20D7">
            <w:pPr>
              <w:jc w:val="center"/>
              <w:rPr>
                <w:rFonts w:ascii="Times New Roman" w:hAnsi="Times New Roman"/>
                <w:i/>
                <w:sz w:val="24"/>
                <w:szCs w:val="24"/>
              </w:rPr>
            </w:pPr>
            <w:r w:rsidRPr="003F0FFD">
              <w:rPr>
                <w:rFonts w:ascii="Times New Roman" w:hAnsi="Times New Roman"/>
              </w:rPr>
              <w:t xml:space="preserve"> год.</w:t>
            </w:r>
          </w:p>
        </w:tc>
        <w:tc>
          <w:tcPr>
            <w:tcW w:w="1801" w:type="dxa"/>
            <w:vAlign w:val="center"/>
          </w:tcPr>
          <w:p w:rsidR="00ED20D7" w:rsidRPr="003F0FFD" w:rsidRDefault="00ED20D7">
            <w:pPr>
              <w:jc w:val="center"/>
              <w:rPr>
                <w:rFonts w:ascii="Times New Roman" w:hAnsi="Times New Roman"/>
                <w:i/>
                <w:sz w:val="24"/>
                <w:szCs w:val="24"/>
              </w:rPr>
            </w:pPr>
            <w:r w:rsidRPr="003F0FFD">
              <w:rPr>
                <w:rFonts w:ascii="Times New Roman" w:hAnsi="Times New Roman"/>
              </w:rPr>
              <w:t xml:space="preserve"> год.</w:t>
            </w:r>
          </w:p>
        </w:tc>
      </w:tr>
      <w:tr w:rsidR="00ED20D7" w:rsidRPr="003F0FFD" w:rsidTr="00753390">
        <w:trPr>
          <w:trHeight w:val="138"/>
        </w:trPr>
        <w:tc>
          <w:tcPr>
            <w:tcW w:w="2693" w:type="dxa"/>
            <w:vMerge/>
            <w:vAlign w:val="center"/>
          </w:tcPr>
          <w:p w:rsidR="00ED20D7" w:rsidRPr="003F0FFD" w:rsidRDefault="00ED20D7">
            <w:pPr>
              <w:rPr>
                <w:rFonts w:ascii="Times New Roman" w:hAnsi="Times New Roman"/>
                <w:sz w:val="24"/>
                <w:szCs w:val="24"/>
                <w:lang w:val="uk-UA"/>
              </w:rPr>
            </w:pPr>
          </w:p>
        </w:tc>
        <w:tc>
          <w:tcPr>
            <w:tcW w:w="3470" w:type="dxa"/>
            <w:vMerge/>
            <w:vAlign w:val="center"/>
          </w:tcPr>
          <w:p w:rsidR="00ED20D7" w:rsidRPr="003F0FFD" w:rsidRDefault="00ED20D7">
            <w:pPr>
              <w:rPr>
                <w:rFonts w:ascii="Times New Roman" w:hAnsi="Times New Roman"/>
                <w:sz w:val="24"/>
                <w:szCs w:val="24"/>
                <w:lang w:val="uk-UA"/>
              </w:rPr>
            </w:pPr>
          </w:p>
        </w:tc>
        <w:tc>
          <w:tcPr>
            <w:tcW w:w="3422" w:type="dxa"/>
            <w:gridSpan w:val="2"/>
            <w:vAlign w:val="center"/>
          </w:tcPr>
          <w:p w:rsidR="00ED20D7" w:rsidRPr="003F0FFD" w:rsidRDefault="00ED20D7">
            <w:pPr>
              <w:jc w:val="center"/>
              <w:rPr>
                <w:rFonts w:ascii="Times New Roman" w:hAnsi="Times New Roman"/>
                <w:b/>
                <w:sz w:val="24"/>
                <w:szCs w:val="24"/>
              </w:rPr>
            </w:pPr>
            <w:r w:rsidRPr="003F0FFD">
              <w:rPr>
                <w:rFonts w:ascii="Times New Roman" w:hAnsi="Times New Roman"/>
                <w:b/>
              </w:rPr>
              <w:t>Самостійна робота</w:t>
            </w:r>
          </w:p>
        </w:tc>
      </w:tr>
      <w:tr w:rsidR="00ED20D7" w:rsidRPr="003F0FFD" w:rsidTr="00753390">
        <w:trPr>
          <w:trHeight w:val="138"/>
        </w:trPr>
        <w:tc>
          <w:tcPr>
            <w:tcW w:w="2693" w:type="dxa"/>
            <w:vMerge/>
            <w:vAlign w:val="center"/>
          </w:tcPr>
          <w:p w:rsidR="00ED20D7" w:rsidRPr="003F0FFD" w:rsidRDefault="00ED20D7">
            <w:pPr>
              <w:rPr>
                <w:rFonts w:ascii="Times New Roman" w:hAnsi="Times New Roman"/>
                <w:sz w:val="24"/>
                <w:szCs w:val="24"/>
                <w:lang w:val="uk-UA"/>
              </w:rPr>
            </w:pPr>
          </w:p>
        </w:tc>
        <w:tc>
          <w:tcPr>
            <w:tcW w:w="3470" w:type="dxa"/>
            <w:vMerge/>
            <w:vAlign w:val="center"/>
          </w:tcPr>
          <w:p w:rsidR="00ED20D7" w:rsidRPr="003F0FFD" w:rsidRDefault="00ED20D7">
            <w:pPr>
              <w:rPr>
                <w:rFonts w:ascii="Times New Roman" w:hAnsi="Times New Roman"/>
                <w:sz w:val="24"/>
                <w:szCs w:val="24"/>
                <w:lang w:val="uk-UA"/>
              </w:rPr>
            </w:pPr>
          </w:p>
        </w:tc>
        <w:tc>
          <w:tcPr>
            <w:tcW w:w="1621" w:type="dxa"/>
            <w:vAlign w:val="center"/>
          </w:tcPr>
          <w:p w:rsidR="00ED20D7" w:rsidRPr="003F0FFD" w:rsidRDefault="00ED20D7">
            <w:pPr>
              <w:jc w:val="center"/>
              <w:rPr>
                <w:rFonts w:ascii="Times New Roman" w:hAnsi="Times New Roman"/>
                <w:sz w:val="24"/>
                <w:szCs w:val="24"/>
                <w:lang w:val="uk-UA"/>
              </w:rPr>
            </w:pPr>
            <w:r w:rsidRPr="003F0FFD">
              <w:rPr>
                <w:rFonts w:ascii="Times New Roman" w:hAnsi="Times New Roman"/>
                <w:lang w:val="uk-UA"/>
              </w:rPr>
              <w:t>58</w:t>
            </w:r>
          </w:p>
        </w:tc>
        <w:tc>
          <w:tcPr>
            <w:tcW w:w="1801" w:type="dxa"/>
            <w:vAlign w:val="center"/>
          </w:tcPr>
          <w:p w:rsidR="00ED20D7" w:rsidRPr="003F0FFD" w:rsidRDefault="00ED20D7">
            <w:pPr>
              <w:jc w:val="center"/>
              <w:rPr>
                <w:rFonts w:ascii="Times New Roman" w:hAnsi="Times New Roman"/>
                <w:sz w:val="24"/>
                <w:szCs w:val="24"/>
              </w:rPr>
            </w:pPr>
            <w:r w:rsidRPr="003F0FFD">
              <w:rPr>
                <w:rFonts w:ascii="Times New Roman" w:hAnsi="Times New Roman"/>
              </w:rPr>
              <w:t xml:space="preserve"> год.</w:t>
            </w:r>
          </w:p>
        </w:tc>
      </w:tr>
      <w:tr w:rsidR="00ED20D7" w:rsidRPr="003F0FFD" w:rsidTr="00753390">
        <w:trPr>
          <w:trHeight w:val="138"/>
        </w:trPr>
        <w:tc>
          <w:tcPr>
            <w:tcW w:w="2693" w:type="dxa"/>
            <w:vMerge/>
            <w:vAlign w:val="center"/>
          </w:tcPr>
          <w:p w:rsidR="00ED20D7" w:rsidRPr="003F0FFD" w:rsidRDefault="00ED20D7">
            <w:pPr>
              <w:rPr>
                <w:rFonts w:ascii="Times New Roman" w:hAnsi="Times New Roman"/>
                <w:sz w:val="24"/>
                <w:szCs w:val="24"/>
                <w:lang w:val="uk-UA"/>
              </w:rPr>
            </w:pPr>
          </w:p>
        </w:tc>
        <w:tc>
          <w:tcPr>
            <w:tcW w:w="3470" w:type="dxa"/>
            <w:vMerge/>
            <w:vAlign w:val="center"/>
          </w:tcPr>
          <w:p w:rsidR="00ED20D7" w:rsidRPr="003F0FFD" w:rsidRDefault="00ED20D7">
            <w:pPr>
              <w:rPr>
                <w:rFonts w:ascii="Times New Roman" w:hAnsi="Times New Roman"/>
                <w:sz w:val="24"/>
                <w:szCs w:val="24"/>
                <w:lang w:val="uk-UA"/>
              </w:rPr>
            </w:pPr>
          </w:p>
        </w:tc>
        <w:tc>
          <w:tcPr>
            <w:tcW w:w="3422" w:type="dxa"/>
            <w:gridSpan w:val="2"/>
            <w:vAlign w:val="center"/>
          </w:tcPr>
          <w:p w:rsidR="00ED20D7" w:rsidRPr="003F0FFD" w:rsidRDefault="00ED20D7">
            <w:pPr>
              <w:jc w:val="center"/>
              <w:rPr>
                <w:rFonts w:ascii="Times New Roman" w:hAnsi="Times New Roman"/>
                <w:i/>
                <w:sz w:val="24"/>
                <w:szCs w:val="24"/>
              </w:rPr>
            </w:pPr>
            <w:r w:rsidRPr="003F0FFD">
              <w:rPr>
                <w:rFonts w:ascii="Times New Roman" w:hAnsi="Times New Roman"/>
                <w:b/>
              </w:rPr>
              <w:t>Вид контролю</w:t>
            </w:r>
            <w:r w:rsidRPr="003F0FFD">
              <w:rPr>
                <w:rFonts w:ascii="Times New Roman" w:hAnsi="Times New Roman"/>
              </w:rPr>
              <w:t xml:space="preserve">: </w:t>
            </w:r>
          </w:p>
          <w:p w:rsidR="00ED20D7" w:rsidRPr="003F0FFD" w:rsidRDefault="00ED20D7">
            <w:pPr>
              <w:jc w:val="center"/>
              <w:rPr>
                <w:rFonts w:ascii="Times New Roman" w:hAnsi="Times New Roman"/>
                <w:b/>
                <w:bCs/>
                <w:sz w:val="24"/>
                <w:szCs w:val="24"/>
                <w:lang w:val="uk-UA"/>
              </w:rPr>
            </w:pPr>
            <w:r w:rsidRPr="003F0FFD">
              <w:rPr>
                <w:rFonts w:ascii="Times New Roman" w:hAnsi="Times New Roman"/>
                <w:b/>
                <w:bCs/>
                <w:lang w:val="uk-UA"/>
              </w:rPr>
              <w:t>диф. залік</w:t>
            </w:r>
          </w:p>
        </w:tc>
      </w:tr>
    </w:tbl>
    <w:p w:rsidR="00ED20D7" w:rsidRPr="002D3FD5" w:rsidRDefault="00ED20D7" w:rsidP="002E2989">
      <w:pPr>
        <w:jc w:val="both"/>
        <w:rPr>
          <w:rFonts w:ascii="Times New Roman" w:hAnsi="Times New Roman"/>
          <w:lang w:val="uk-UA"/>
        </w:rPr>
      </w:pPr>
    </w:p>
    <w:p w:rsidR="00ED20D7" w:rsidRPr="002E2989" w:rsidRDefault="00ED20D7" w:rsidP="002E2989">
      <w:pPr>
        <w:rPr>
          <w:rFonts w:ascii="Times New Roman" w:hAnsi="Times New Roman"/>
          <w:lang w:val="uk-UA"/>
        </w:rPr>
      </w:pPr>
      <w:r w:rsidRPr="002E2989">
        <w:rPr>
          <w:rFonts w:ascii="Times New Roman" w:hAnsi="Times New Roman"/>
          <w:lang w:val="uk-UA"/>
        </w:rPr>
        <w:t>Співвідношення кількості годин аудиторних занять до самостійної та індивідуальнї роботи становить (%) :</w:t>
      </w:r>
    </w:p>
    <w:p w:rsidR="00ED20D7" w:rsidRPr="00140423" w:rsidRDefault="00ED20D7" w:rsidP="00140423">
      <w:pPr>
        <w:rPr>
          <w:rFonts w:ascii="Times New Roman" w:hAnsi="Times New Roman"/>
          <w:lang w:val="uk-UA"/>
        </w:rPr>
      </w:pPr>
      <w:r w:rsidRPr="002E2989">
        <w:rPr>
          <w:rFonts w:ascii="Times New Roman" w:hAnsi="Times New Roman"/>
          <w:lang w:val="uk-UA"/>
        </w:rPr>
        <w:t xml:space="preserve">    для денної форми навчання – 35,5/ 64,5</w:t>
      </w:r>
    </w:p>
    <w:p w:rsidR="00ED20D7" w:rsidRPr="009B2528" w:rsidRDefault="00ED20D7" w:rsidP="002E2989">
      <w:pPr>
        <w:jc w:val="center"/>
        <w:rPr>
          <w:rFonts w:ascii="Times New Roman" w:hAnsi="Times New Roman"/>
          <w:b/>
          <w:sz w:val="28"/>
          <w:szCs w:val="28"/>
          <w:lang w:val="uk-UA"/>
        </w:rPr>
      </w:pPr>
      <w:r w:rsidRPr="009B2528">
        <w:rPr>
          <w:rFonts w:ascii="Times New Roman" w:hAnsi="Times New Roman"/>
          <w:b/>
          <w:sz w:val="28"/>
          <w:szCs w:val="28"/>
          <w:lang w:val="uk-UA"/>
        </w:rPr>
        <w:t>Мета та завдання навчальної дисципліни</w:t>
      </w:r>
    </w:p>
    <w:p w:rsidR="00ED20D7" w:rsidRPr="009B2528" w:rsidRDefault="00ED20D7" w:rsidP="00E412ED">
      <w:pPr>
        <w:ind w:firstLine="708"/>
        <w:jc w:val="both"/>
        <w:rPr>
          <w:rFonts w:ascii="Times New Roman" w:hAnsi="Times New Roman"/>
          <w:sz w:val="28"/>
          <w:szCs w:val="28"/>
          <w:lang w:val="uk-UA"/>
        </w:rPr>
      </w:pPr>
      <w:r w:rsidRPr="009B2528">
        <w:rPr>
          <w:rFonts w:ascii="Times New Roman" w:hAnsi="Times New Roman"/>
          <w:b/>
          <w:sz w:val="28"/>
          <w:szCs w:val="28"/>
          <w:lang w:val="uk-UA"/>
        </w:rPr>
        <w:t xml:space="preserve">Мета курсу: </w:t>
      </w:r>
      <w:r w:rsidRPr="009B2528">
        <w:rPr>
          <w:rFonts w:ascii="Times New Roman" w:hAnsi="Times New Roman"/>
          <w:sz w:val="28"/>
          <w:szCs w:val="28"/>
          <w:lang w:val="uk-UA"/>
        </w:rPr>
        <w:t>оволодіння необхідним історико-лінгвістичним матеріалом, передбаченим відповідною програмою з історії іспанської мови з метою використання отриманих знань у подальшій практичній діяльності.</w:t>
      </w:r>
    </w:p>
    <w:p w:rsidR="00ED20D7" w:rsidRPr="009B2528" w:rsidRDefault="00ED20D7" w:rsidP="00E412ED">
      <w:pPr>
        <w:ind w:firstLine="708"/>
        <w:rPr>
          <w:rFonts w:ascii="Times New Roman" w:hAnsi="Times New Roman"/>
          <w:b/>
          <w:sz w:val="28"/>
          <w:szCs w:val="28"/>
          <w:lang w:val="uk-UA"/>
        </w:rPr>
      </w:pPr>
      <w:r w:rsidRPr="009B2528">
        <w:rPr>
          <w:rFonts w:ascii="Times New Roman" w:hAnsi="Times New Roman"/>
          <w:b/>
          <w:sz w:val="28"/>
          <w:szCs w:val="28"/>
          <w:lang w:val="uk-UA"/>
        </w:rPr>
        <w:t>Завдання курсу</w:t>
      </w:r>
    </w:p>
    <w:p w:rsidR="00ED20D7" w:rsidRPr="009B2528" w:rsidRDefault="00ED20D7" w:rsidP="002E2989">
      <w:pPr>
        <w:jc w:val="both"/>
        <w:rPr>
          <w:rFonts w:ascii="Times New Roman" w:hAnsi="Times New Roman"/>
          <w:sz w:val="28"/>
          <w:szCs w:val="28"/>
          <w:lang w:val="uk-UA"/>
        </w:rPr>
      </w:pPr>
      <w:r w:rsidRPr="009B2528">
        <w:rPr>
          <w:rFonts w:ascii="Times New Roman" w:hAnsi="Times New Roman"/>
          <w:sz w:val="28"/>
          <w:szCs w:val="28"/>
          <w:lang w:val="uk-UA"/>
        </w:rPr>
        <w:t xml:space="preserve">- </w:t>
      </w:r>
      <w:r w:rsidRPr="009B2528">
        <w:rPr>
          <w:rFonts w:ascii="Times New Roman" w:hAnsi="Times New Roman"/>
          <w:b/>
          <w:sz w:val="28"/>
          <w:szCs w:val="28"/>
          <w:lang w:val="uk-UA"/>
        </w:rPr>
        <w:t xml:space="preserve">Методичні: </w:t>
      </w:r>
      <w:r w:rsidRPr="009B2528">
        <w:rPr>
          <w:rFonts w:ascii="Times New Roman" w:hAnsi="Times New Roman"/>
          <w:sz w:val="28"/>
          <w:szCs w:val="28"/>
          <w:lang w:val="uk-UA"/>
        </w:rPr>
        <w:t>організація процесу навчання історії іспанської мови на основі діалогу культур, порівняльно-історичного методу вивчення історії мови, інтегрованого підходу, інтерактивних методів, особистісно-зорієнтованого навчання. У цьому зв</w:t>
      </w:r>
      <w:r w:rsidRPr="009B2528">
        <w:rPr>
          <w:rFonts w:ascii="Times New Roman" w:hAnsi="Times New Roman"/>
          <w:sz w:val="28"/>
          <w:szCs w:val="28"/>
        </w:rPr>
        <w:t>’</w:t>
      </w:r>
      <w:r w:rsidRPr="009B2528">
        <w:rPr>
          <w:rFonts w:ascii="Times New Roman" w:hAnsi="Times New Roman"/>
          <w:sz w:val="28"/>
          <w:szCs w:val="28"/>
          <w:lang w:val="uk-UA"/>
        </w:rPr>
        <w:t>язку застосування таких методів як диспути, конференції, к</w:t>
      </w:r>
      <w:r>
        <w:rPr>
          <w:rFonts w:ascii="Times New Roman" w:hAnsi="Times New Roman"/>
          <w:sz w:val="28"/>
          <w:szCs w:val="28"/>
          <w:lang w:val="uk-UA"/>
        </w:rPr>
        <w:t>руглі столи, рольові ігри тощо</w:t>
      </w:r>
      <w:r w:rsidRPr="009B2528">
        <w:rPr>
          <w:rFonts w:ascii="Times New Roman" w:hAnsi="Times New Roman"/>
          <w:sz w:val="28"/>
          <w:szCs w:val="28"/>
          <w:lang w:val="uk-UA"/>
        </w:rPr>
        <w:t>.</w:t>
      </w:r>
    </w:p>
    <w:p w:rsidR="00ED20D7" w:rsidRPr="009B2528" w:rsidRDefault="00ED20D7" w:rsidP="002E2989">
      <w:pPr>
        <w:jc w:val="both"/>
        <w:rPr>
          <w:rFonts w:ascii="Times New Roman" w:hAnsi="Times New Roman"/>
          <w:sz w:val="28"/>
          <w:szCs w:val="28"/>
          <w:lang w:val="uk-UA"/>
        </w:rPr>
      </w:pPr>
      <w:r w:rsidRPr="009B2528">
        <w:rPr>
          <w:rFonts w:ascii="Times New Roman" w:hAnsi="Times New Roman"/>
          <w:b/>
          <w:sz w:val="28"/>
          <w:szCs w:val="28"/>
          <w:lang w:val="uk-UA"/>
        </w:rPr>
        <w:t xml:space="preserve">- Пізнавальні: </w:t>
      </w:r>
      <w:r w:rsidRPr="009B2528">
        <w:rPr>
          <w:rFonts w:ascii="Times New Roman" w:hAnsi="Times New Roman"/>
          <w:sz w:val="28"/>
          <w:szCs w:val="28"/>
          <w:lang w:val="uk-UA"/>
        </w:rPr>
        <w:t>розвиток лінгво-країнознавчих знань студентів про зв’язок історії мови з іншими  лінгвістичними дисциплінами, про поняття статики та динаміки в мові,  про іспанську мову як одну з мов романської групи та класифікацію романських мов і зокрема мов та діалектів західно-романської групи.</w:t>
      </w:r>
    </w:p>
    <w:p w:rsidR="00ED20D7" w:rsidRDefault="00ED20D7" w:rsidP="002E2989">
      <w:pPr>
        <w:jc w:val="both"/>
        <w:rPr>
          <w:rFonts w:ascii="Times New Roman" w:hAnsi="Times New Roman"/>
          <w:lang w:val="uk-UA"/>
        </w:rPr>
      </w:pPr>
      <w:r w:rsidRPr="009B2528">
        <w:rPr>
          <w:rFonts w:ascii="Times New Roman" w:hAnsi="Times New Roman"/>
          <w:b/>
          <w:sz w:val="28"/>
          <w:szCs w:val="28"/>
          <w:lang w:val="uk-UA"/>
        </w:rPr>
        <w:t xml:space="preserve">- Практичні: </w:t>
      </w:r>
      <w:r w:rsidRPr="009B2528">
        <w:rPr>
          <w:rFonts w:ascii="Times New Roman" w:hAnsi="Times New Roman"/>
          <w:sz w:val="28"/>
          <w:szCs w:val="28"/>
          <w:lang w:val="uk-UA"/>
        </w:rPr>
        <w:t>удосконалення вмінь студентів сприймати іноземну мову на слух, вилучати необхідну інформацію з прочитаної літератури, висловлювати власні думки в усному та писемному мовленні, а також розвиток мовної здогадки студентів, вміння самоконтролю</w:t>
      </w:r>
      <w:r w:rsidRPr="002E2989">
        <w:rPr>
          <w:rFonts w:ascii="Times New Roman" w:hAnsi="Times New Roman"/>
          <w:lang w:val="uk-UA"/>
        </w:rPr>
        <w:t>.</w:t>
      </w:r>
    </w:p>
    <w:p w:rsidR="00ED20D7" w:rsidRPr="009B2528" w:rsidRDefault="00ED20D7" w:rsidP="009B2528">
      <w:pPr>
        <w:spacing w:line="240" w:lineRule="auto"/>
        <w:jc w:val="center"/>
        <w:rPr>
          <w:rFonts w:ascii="Times New Roman" w:hAnsi="Times New Roman"/>
          <w:b/>
          <w:sz w:val="28"/>
          <w:szCs w:val="28"/>
          <w:lang w:val="uk-UA"/>
        </w:rPr>
      </w:pPr>
      <w:r w:rsidRPr="009B2528">
        <w:rPr>
          <w:rFonts w:ascii="Times New Roman" w:hAnsi="Times New Roman"/>
          <w:b/>
          <w:sz w:val="28"/>
          <w:szCs w:val="28"/>
          <w:lang w:val="uk-UA"/>
        </w:rPr>
        <w:t>Компетентності здобувачів ступеня вищої освіти</w:t>
      </w:r>
    </w:p>
    <w:p w:rsidR="00ED20D7" w:rsidRPr="009B2528" w:rsidRDefault="00ED20D7" w:rsidP="009B2528">
      <w:pPr>
        <w:spacing w:line="240" w:lineRule="auto"/>
        <w:jc w:val="center"/>
        <w:rPr>
          <w:rFonts w:ascii="Times New Roman" w:hAnsi="Times New Roman"/>
          <w:b/>
          <w:sz w:val="28"/>
          <w:szCs w:val="28"/>
          <w:lang w:val="uk-UA"/>
        </w:rPr>
      </w:pPr>
      <w:r w:rsidRPr="009B2528">
        <w:rPr>
          <w:rFonts w:ascii="Times New Roman" w:hAnsi="Times New Roman"/>
          <w:b/>
          <w:sz w:val="28"/>
          <w:szCs w:val="28"/>
          <w:lang w:val="uk-UA"/>
        </w:rPr>
        <w:t>бакалавр і навчальної дисципліни</w:t>
      </w:r>
    </w:p>
    <w:p w:rsidR="00ED20D7" w:rsidRPr="009B2528" w:rsidRDefault="00ED20D7" w:rsidP="009B2528">
      <w:pPr>
        <w:spacing w:line="240" w:lineRule="auto"/>
        <w:ind w:firstLine="708"/>
        <w:jc w:val="center"/>
        <w:rPr>
          <w:rFonts w:ascii="Times New Roman" w:hAnsi="Times New Roman"/>
          <w:b/>
          <w:sz w:val="28"/>
          <w:szCs w:val="28"/>
          <w:lang w:val="uk-UA"/>
        </w:rPr>
      </w:pPr>
      <w:r>
        <w:rPr>
          <w:rFonts w:ascii="Times New Roman" w:hAnsi="Times New Roman"/>
          <w:b/>
          <w:sz w:val="28"/>
          <w:szCs w:val="28"/>
          <w:lang w:val="uk-UA"/>
        </w:rPr>
        <w:t>«Історія іспанс</w:t>
      </w:r>
      <w:r w:rsidRPr="009B2528">
        <w:rPr>
          <w:rFonts w:ascii="Times New Roman" w:hAnsi="Times New Roman"/>
          <w:b/>
          <w:sz w:val="28"/>
          <w:szCs w:val="28"/>
          <w:lang w:val="uk-UA"/>
        </w:rPr>
        <w:t>ької мови»</w:t>
      </w:r>
    </w:p>
    <w:p w:rsidR="00ED20D7" w:rsidRPr="009B2528" w:rsidRDefault="00ED20D7" w:rsidP="009B2528">
      <w:pPr>
        <w:spacing w:line="240" w:lineRule="auto"/>
        <w:rPr>
          <w:rFonts w:ascii="Times New Roman" w:hAnsi="Times New Roman"/>
          <w:b/>
          <w:sz w:val="28"/>
          <w:szCs w:val="28"/>
        </w:rPr>
      </w:pPr>
      <w:r w:rsidRPr="009B2528">
        <w:rPr>
          <w:rFonts w:ascii="Times New Roman" w:hAnsi="Times New Roman"/>
          <w:b/>
          <w:sz w:val="28"/>
          <w:szCs w:val="28"/>
        </w:rPr>
        <w:t>Загальні компетентності:</w:t>
      </w:r>
    </w:p>
    <w:p w:rsidR="00ED20D7" w:rsidRPr="00C13491" w:rsidRDefault="00ED20D7" w:rsidP="009B2528">
      <w:pPr>
        <w:spacing w:line="240" w:lineRule="auto"/>
        <w:jc w:val="both"/>
        <w:rPr>
          <w:rFonts w:ascii="Times New Roman" w:hAnsi="Times New Roman"/>
          <w:sz w:val="28"/>
          <w:szCs w:val="28"/>
          <w:lang w:val="uk-UA"/>
        </w:rPr>
      </w:pPr>
      <w:r>
        <w:rPr>
          <w:rFonts w:ascii="Times New Roman" w:hAnsi="Times New Roman"/>
          <w:sz w:val="28"/>
          <w:szCs w:val="28"/>
        </w:rPr>
        <w:t>автономно та в команді</w:t>
      </w:r>
    </w:p>
    <w:p w:rsidR="00ED20D7" w:rsidRPr="009B2528" w:rsidRDefault="00ED20D7" w:rsidP="009B2528">
      <w:pPr>
        <w:spacing w:line="240" w:lineRule="auto"/>
        <w:jc w:val="both"/>
        <w:rPr>
          <w:rFonts w:ascii="Times New Roman" w:hAnsi="Times New Roman"/>
          <w:sz w:val="28"/>
          <w:szCs w:val="28"/>
          <w:lang w:val="uk-UA"/>
        </w:rPr>
      </w:pPr>
      <w:r w:rsidRPr="009B2528">
        <w:rPr>
          <w:rFonts w:ascii="Times New Roman" w:hAnsi="Times New Roman"/>
          <w:b/>
          <w:sz w:val="28"/>
          <w:szCs w:val="28"/>
          <w:lang w:val="uk-UA"/>
        </w:rPr>
        <w:t>ЗК 1.</w:t>
      </w:r>
      <w:r w:rsidRPr="009B2528">
        <w:rPr>
          <w:rFonts w:ascii="Times New Roman" w:hAnsi="Times New Roman"/>
          <w:sz w:val="28"/>
          <w:szCs w:val="28"/>
          <w:lang w:val="uk-UA"/>
        </w:rPr>
        <w:t xml:space="preserve"> Знання та розуміння предметної області та розуміння професійної діяльності.</w:t>
      </w:r>
    </w:p>
    <w:p w:rsidR="00ED20D7" w:rsidRPr="009B2528" w:rsidRDefault="00ED20D7" w:rsidP="009B2528">
      <w:pPr>
        <w:spacing w:line="240" w:lineRule="auto"/>
        <w:jc w:val="both"/>
        <w:rPr>
          <w:rFonts w:ascii="Times New Roman" w:hAnsi="Times New Roman"/>
          <w:sz w:val="28"/>
          <w:szCs w:val="28"/>
        </w:rPr>
      </w:pPr>
      <w:r w:rsidRPr="009B2528">
        <w:rPr>
          <w:rFonts w:ascii="Times New Roman" w:hAnsi="Times New Roman"/>
          <w:b/>
          <w:sz w:val="28"/>
          <w:szCs w:val="28"/>
        </w:rPr>
        <w:t xml:space="preserve">ЗК 4. </w:t>
      </w:r>
      <w:r w:rsidRPr="009B2528">
        <w:rPr>
          <w:rFonts w:ascii="Times New Roman" w:hAnsi="Times New Roman"/>
          <w:sz w:val="28"/>
          <w:szCs w:val="28"/>
        </w:rPr>
        <w:t>Здатність до пошуку, оброблення, аналізу та критичного оцінювання інформації з різних джерел, у т.ч. іноземною мовою.</w:t>
      </w:r>
    </w:p>
    <w:p w:rsidR="00ED20D7" w:rsidRPr="009B2528" w:rsidRDefault="00ED20D7" w:rsidP="009B2528">
      <w:pPr>
        <w:spacing w:line="240" w:lineRule="auto"/>
        <w:jc w:val="both"/>
        <w:rPr>
          <w:rFonts w:ascii="Times New Roman" w:hAnsi="Times New Roman"/>
          <w:sz w:val="28"/>
          <w:szCs w:val="28"/>
        </w:rPr>
      </w:pPr>
      <w:r w:rsidRPr="009B2528">
        <w:rPr>
          <w:rFonts w:ascii="Times New Roman" w:hAnsi="Times New Roman"/>
          <w:b/>
          <w:sz w:val="28"/>
          <w:szCs w:val="28"/>
        </w:rPr>
        <w:t>ЗК 5.</w:t>
      </w:r>
      <w:r w:rsidRPr="009B2528">
        <w:rPr>
          <w:rFonts w:ascii="Times New Roman" w:hAnsi="Times New Roman"/>
          <w:sz w:val="28"/>
          <w:szCs w:val="28"/>
        </w:rPr>
        <w:t xml:space="preserve"> Здатність застосовувати набуті знання та вміння в практичних ситуаціях.</w:t>
      </w:r>
    </w:p>
    <w:p w:rsidR="00ED20D7" w:rsidRPr="009B2528" w:rsidRDefault="00ED20D7" w:rsidP="009B2528">
      <w:pPr>
        <w:spacing w:line="240" w:lineRule="auto"/>
        <w:jc w:val="both"/>
        <w:rPr>
          <w:rFonts w:ascii="Times New Roman" w:hAnsi="Times New Roman"/>
          <w:sz w:val="28"/>
          <w:szCs w:val="28"/>
        </w:rPr>
      </w:pPr>
      <w:r w:rsidRPr="009B2528">
        <w:rPr>
          <w:rFonts w:ascii="Times New Roman" w:hAnsi="Times New Roman"/>
          <w:b/>
          <w:sz w:val="28"/>
          <w:szCs w:val="28"/>
        </w:rPr>
        <w:t>ЗК 7.</w:t>
      </w:r>
      <w:r w:rsidRPr="009B2528">
        <w:rPr>
          <w:rFonts w:ascii="Times New Roman" w:hAnsi="Times New Roman"/>
          <w:sz w:val="28"/>
          <w:szCs w:val="28"/>
        </w:rPr>
        <w:t xml:space="preserve"> Здатність до письмової й усної комунікації, що якнайкраще відповідають ситуації професійного і особистісного спілкування засобами іноземної та державної мов.</w:t>
      </w:r>
    </w:p>
    <w:p w:rsidR="00ED20D7" w:rsidRPr="009B2528" w:rsidRDefault="00ED20D7" w:rsidP="009B2528">
      <w:pPr>
        <w:spacing w:line="240" w:lineRule="auto"/>
        <w:jc w:val="both"/>
        <w:rPr>
          <w:rFonts w:ascii="Times New Roman" w:hAnsi="Times New Roman"/>
          <w:sz w:val="28"/>
          <w:szCs w:val="28"/>
        </w:rPr>
      </w:pPr>
      <w:r w:rsidRPr="009B2528">
        <w:rPr>
          <w:rFonts w:ascii="Times New Roman" w:hAnsi="Times New Roman"/>
          <w:b/>
          <w:sz w:val="28"/>
          <w:szCs w:val="28"/>
        </w:rPr>
        <w:t>ЗК 8.</w:t>
      </w:r>
      <w:r w:rsidRPr="009B2528">
        <w:rPr>
          <w:rFonts w:ascii="Times New Roman" w:hAnsi="Times New Roman"/>
          <w:sz w:val="28"/>
          <w:szCs w:val="28"/>
        </w:rPr>
        <w:t xml:space="preserve"> Здатність проводити дослідницьку роботу, визначати цілі та завдання, обирати методи дослідження, аналізувати  результати.</w:t>
      </w:r>
    </w:p>
    <w:p w:rsidR="00ED20D7" w:rsidRPr="009B2528" w:rsidRDefault="00ED20D7" w:rsidP="009B2528">
      <w:pPr>
        <w:spacing w:line="240" w:lineRule="auto"/>
        <w:jc w:val="both"/>
        <w:rPr>
          <w:rFonts w:ascii="Times New Roman" w:hAnsi="Times New Roman"/>
          <w:b/>
          <w:sz w:val="28"/>
          <w:szCs w:val="28"/>
          <w:lang w:val="uk-UA"/>
        </w:rPr>
      </w:pPr>
      <w:r w:rsidRPr="009B2528">
        <w:rPr>
          <w:rFonts w:ascii="Times New Roman" w:hAnsi="Times New Roman"/>
          <w:b/>
          <w:sz w:val="28"/>
          <w:szCs w:val="28"/>
          <w:lang w:val="uk-UA"/>
        </w:rPr>
        <w:t>Фахові компетентності:</w:t>
      </w:r>
    </w:p>
    <w:p w:rsidR="00ED20D7" w:rsidRPr="009B2528" w:rsidRDefault="00ED20D7" w:rsidP="009B2528">
      <w:pPr>
        <w:spacing w:line="240" w:lineRule="auto"/>
        <w:jc w:val="both"/>
        <w:rPr>
          <w:rFonts w:ascii="Times New Roman" w:hAnsi="Times New Roman"/>
          <w:b/>
          <w:sz w:val="28"/>
          <w:szCs w:val="28"/>
          <w:lang w:val="uk-UA"/>
        </w:rPr>
      </w:pPr>
      <w:r w:rsidRPr="009B2528">
        <w:rPr>
          <w:rFonts w:ascii="Times New Roman" w:hAnsi="Times New Roman"/>
          <w:b/>
          <w:sz w:val="28"/>
          <w:szCs w:val="28"/>
          <w:lang w:val="uk-UA"/>
        </w:rPr>
        <w:t xml:space="preserve">ФК 1. </w:t>
      </w:r>
      <w:r w:rsidRPr="009B2528">
        <w:rPr>
          <w:rFonts w:ascii="Times New Roman" w:hAnsi="Times New Roman"/>
          <w:sz w:val="28"/>
          <w:szCs w:val="28"/>
          <w:lang w:val="uk-UA"/>
        </w:rPr>
        <w:t>Володіння спеціальними знан</w:t>
      </w:r>
      <w:r>
        <w:rPr>
          <w:rFonts w:ascii="Times New Roman" w:hAnsi="Times New Roman"/>
          <w:sz w:val="28"/>
          <w:szCs w:val="28"/>
          <w:lang w:val="uk-UA"/>
        </w:rPr>
        <w:t>н</w:t>
      </w:r>
      <w:r w:rsidRPr="009B2528">
        <w:rPr>
          <w:rFonts w:ascii="Times New Roman" w:hAnsi="Times New Roman"/>
          <w:sz w:val="28"/>
          <w:szCs w:val="28"/>
          <w:lang w:val="uk-UA"/>
        </w:rPr>
        <w:t xml:space="preserve">ями загальних і часткових теорій мовознавства та літературознавства, наукових шкіл і напрямів філологічних досліджень. </w:t>
      </w:r>
    </w:p>
    <w:p w:rsidR="00ED20D7" w:rsidRPr="009B2528" w:rsidRDefault="00ED20D7" w:rsidP="009B2528">
      <w:pPr>
        <w:pStyle w:val="NoSpacing"/>
        <w:jc w:val="both"/>
        <w:rPr>
          <w:rFonts w:ascii="Times New Roman" w:hAnsi="Times New Roman"/>
          <w:sz w:val="28"/>
          <w:szCs w:val="28"/>
        </w:rPr>
      </w:pPr>
      <w:r w:rsidRPr="009B2528">
        <w:rPr>
          <w:rFonts w:ascii="Times New Roman" w:hAnsi="Times New Roman"/>
          <w:b/>
          <w:sz w:val="28"/>
          <w:szCs w:val="28"/>
        </w:rPr>
        <w:t>ФК 6.</w:t>
      </w:r>
      <w:r w:rsidRPr="009B2528">
        <w:rPr>
          <w:rFonts w:ascii="Times New Roman" w:hAnsi="Times New Roman"/>
          <w:sz w:val="28"/>
          <w:szCs w:val="28"/>
        </w:rPr>
        <w:t xml:space="preserve"> Здатність здійснювати професійну діяльність українською та іноземною мовами, спираючись на знання організації мовних систем, законів їх розвитку, сучасних норм їх використання.</w:t>
      </w:r>
    </w:p>
    <w:p w:rsidR="00ED20D7" w:rsidRPr="009B2528" w:rsidRDefault="00ED20D7" w:rsidP="009B2528">
      <w:pPr>
        <w:pStyle w:val="NoSpacing"/>
        <w:jc w:val="both"/>
        <w:rPr>
          <w:rFonts w:ascii="Times New Roman" w:hAnsi="Times New Roman"/>
          <w:sz w:val="28"/>
          <w:szCs w:val="28"/>
        </w:rPr>
      </w:pPr>
      <w:r w:rsidRPr="009B2528">
        <w:rPr>
          <w:rFonts w:ascii="Times New Roman" w:hAnsi="Times New Roman"/>
          <w:b/>
          <w:sz w:val="28"/>
          <w:szCs w:val="28"/>
        </w:rPr>
        <w:t>ФК 7.</w:t>
      </w:r>
      <w:r w:rsidRPr="009B2528">
        <w:rPr>
          <w:rFonts w:ascii="Times New Roman" w:hAnsi="Times New Roman"/>
          <w:sz w:val="28"/>
          <w:szCs w:val="28"/>
        </w:rPr>
        <w:t xml:space="preserve"> Здатність використовувати потенціал полілінгвальної підготовки для ефективного формування предметних компетентностей учнів.</w:t>
      </w:r>
    </w:p>
    <w:p w:rsidR="00ED20D7" w:rsidRPr="009B2528" w:rsidRDefault="00ED20D7" w:rsidP="009B2528">
      <w:pPr>
        <w:pStyle w:val="NoSpacing"/>
        <w:jc w:val="both"/>
        <w:rPr>
          <w:rFonts w:ascii="Times New Roman" w:hAnsi="Times New Roman"/>
          <w:sz w:val="28"/>
          <w:szCs w:val="28"/>
        </w:rPr>
      </w:pPr>
      <w:r w:rsidRPr="009B2528">
        <w:rPr>
          <w:rFonts w:ascii="Times New Roman" w:hAnsi="Times New Roman"/>
          <w:b/>
          <w:sz w:val="28"/>
          <w:szCs w:val="28"/>
        </w:rPr>
        <w:t>ФК 8</w:t>
      </w:r>
      <w:r w:rsidRPr="009B2528">
        <w:rPr>
          <w:rFonts w:ascii="Times New Roman" w:hAnsi="Times New Roman"/>
          <w:sz w:val="28"/>
          <w:szCs w:val="28"/>
        </w:rPr>
        <w:t xml:space="preserve">. Здатність використовувати досягнення сучасної науки в галузі теорії та історії німецької мови, теорії та історії світової літератури та культури у процесі навчання. </w:t>
      </w:r>
    </w:p>
    <w:p w:rsidR="00ED20D7" w:rsidRPr="009B2528" w:rsidRDefault="00ED20D7" w:rsidP="009B2528">
      <w:pPr>
        <w:spacing w:line="240" w:lineRule="auto"/>
        <w:jc w:val="both"/>
        <w:rPr>
          <w:rFonts w:ascii="Times New Roman" w:hAnsi="Times New Roman"/>
          <w:sz w:val="28"/>
          <w:szCs w:val="28"/>
          <w:lang w:val="uk-UA"/>
        </w:rPr>
      </w:pPr>
      <w:r w:rsidRPr="009B2528">
        <w:rPr>
          <w:rFonts w:ascii="Times New Roman" w:hAnsi="Times New Roman"/>
          <w:b/>
          <w:sz w:val="28"/>
          <w:szCs w:val="28"/>
          <w:lang w:val="uk-UA"/>
        </w:rPr>
        <w:t>ФК 10.</w:t>
      </w:r>
      <w:r w:rsidRPr="009B2528">
        <w:rPr>
          <w:rFonts w:ascii="Times New Roman" w:hAnsi="Times New Roman"/>
          <w:sz w:val="28"/>
          <w:szCs w:val="28"/>
          <w:lang w:val="uk-UA"/>
        </w:rPr>
        <w:t xml:space="preserve"> Здатність інтерпретувати й зіставляти мовні та літературні явища, використовувати різні методи й методики аналізу тексту.</w:t>
      </w:r>
    </w:p>
    <w:p w:rsidR="00ED20D7" w:rsidRPr="009B2528" w:rsidRDefault="00ED20D7" w:rsidP="009B2528">
      <w:pPr>
        <w:spacing w:line="240" w:lineRule="auto"/>
        <w:rPr>
          <w:rFonts w:ascii="Times New Roman" w:hAnsi="Times New Roman"/>
          <w:sz w:val="28"/>
          <w:szCs w:val="28"/>
          <w:lang w:val="uk-UA"/>
        </w:rPr>
      </w:pPr>
      <w:r w:rsidRPr="009B2528">
        <w:rPr>
          <w:rFonts w:ascii="Times New Roman" w:hAnsi="Times New Roman"/>
          <w:b/>
          <w:sz w:val="28"/>
          <w:szCs w:val="28"/>
          <w:lang w:val="uk-UA"/>
        </w:rPr>
        <w:t>Програмні результати навчання</w:t>
      </w:r>
      <w:r w:rsidRPr="009B2528">
        <w:rPr>
          <w:rFonts w:ascii="Times New Roman" w:hAnsi="Times New Roman"/>
          <w:b/>
          <w:lang w:val="uk-UA"/>
        </w:rPr>
        <w:t xml:space="preserve"> </w:t>
      </w:r>
    </w:p>
    <w:p w:rsidR="00ED20D7" w:rsidRPr="009B2528" w:rsidRDefault="00ED20D7" w:rsidP="009B2528">
      <w:pPr>
        <w:shd w:val="clear" w:color="auto" w:fill="FFFFFF"/>
        <w:spacing w:line="240" w:lineRule="auto"/>
        <w:jc w:val="both"/>
        <w:rPr>
          <w:rFonts w:ascii="Times New Roman" w:hAnsi="Times New Roman"/>
          <w:sz w:val="28"/>
          <w:szCs w:val="28"/>
          <w:lang w:val="uk-UA"/>
        </w:rPr>
      </w:pPr>
      <w:r w:rsidRPr="009B2528">
        <w:rPr>
          <w:rFonts w:ascii="Times New Roman" w:hAnsi="Times New Roman"/>
          <w:b/>
          <w:sz w:val="28"/>
          <w:szCs w:val="28"/>
          <w:lang w:val="uk-UA"/>
        </w:rPr>
        <w:t xml:space="preserve">ПРН2. </w:t>
      </w:r>
      <w:r w:rsidRPr="009B2528">
        <w:rPr>
          <w:rFonts w:ascii="Times New Roman" w:hAnsi="Times New Roman"/>
          <w:sz w:val="28"/>
          <w:szCs w:val="28"/>
          <w:lang w:val="uk-UA"/>
        </w:rPr>
        <w:t>Знання сучасних філологічних і дидактичних засад навчання іноземних мов і світової літератури та вміння використовувати різні теорії і досвід (вітчизняний, закордонний) у процесі вирішення професійних завдань.</w:t>
      </w:r>
    </w:p>
    <w:p w:rsidR="00ED20D7" w:rsidRPr="009B2528" w:rsidRDefault="00ED20D7" w:rsidP="009B2528">
      <w:pPr>
        <w:shd w:val="clear" w:color="auto" w:fill="FFFFFF"/>
        <w:spacing w:line="240" w:lineRule="auto"/>
        <w:jc w:val="both"/>
        <w:rPr>
          <w:rFonts w:ascii="Times New Roman" w:hAnsi="Times New Roman"/>
          <w:sz w:val="28"/>
          <w:szCs w:val="28"/>
          <w:lang w:val="uk-UA"/>
        </w:rPr>
      </w:pPr>
      <w:r w:rsidRPr="009B2528">
        <w:rPr>
          <w:rFonts w:ascii="Times New Roman" w:hAnsi="Times New Roman"/>
          <w:b/>
          <w:sz w:val="28"/>
          <w:szCs w:val="28"/>
          <w:lang w:val="uk-UA"/>
        </w:rPr>
        <w:t xml:space="preserve">ПРН8. </w:t>
      </w:r>
      <w:r w:rsidRPr="009B2528">
        <w:rPr>
          <w:rFonts w:ascii="Times New Roman" w:hAnsi="Times New Roman"/>
          <w:sz w:val="28"/>
          <w:szCs w:val="28"/>
          <w:lang w:val="uk-UA"/>
        </w:rPr>
        <w:t>Уміння аналізувати, діагностувати та корегувати власну педагогічну</w:t>
      </w:r>
      <w:r w:rsidRPr="009B2528">
        <w:rPr>
          <w:rFonts w:ascii="Times New Roman" w:hAnsi="Times New Roman"/>
          <w:b/>
          <w:sz w:val="28"/>
          <w:szCs w:val="28"/>
          <w:lang w:val="uk-UA"/>
        </w:rPr>
        <w:t xml:space="preserve"> </w:t>
      </w:r>
      <w:r w:rsidRPr="009B2528">
        <w:rPr>
          <w:rFonts w:ascii="Times New Roman" w:hAnsi="Times New Roman"/>
          <w:sz w:val="28"/>
          <w:szCs w:val="28"/>
          <w:lang w:val="uk-UA"/>
        </w:rPr>
        <w:t>діяльність з метою підвищення ефективності освітнього процесу.</w:t>
      </w:r>
    </w:p>
    <w:p w:rsidR="00ED20D7" w:rsidRPr="009B2528" w:rsidRDefault="00ED20D7" w:rsidP="009B2528">
      <w:pPr>
        <w:shd w:val="clear" w:color="auto" w:fill="FFFFFF"/>
        <w:spacing w:line="240" w:lineRule="auto"/>
        <w:jc w:val="both"/>
        <w:rPr>
          <w:rFonts w:ascii="Times New Roman" w:hAnsi="Times New Roman"/>
          <w:sz w:val="28"/>
          <w:szCs w:val="28"/>
          <w:lang w:val="uk-UA"/>
        </w:rPr>
      </w:pPr>
      <w:r w:rsidRPr="009B2528">
        <w:rPr>
          <w:rFonts w:ascii="Times New Roman" w:hAnsi="Times New Roman"/>
          <w:b/>
          <w:sz w:val="28"/>
          <w:szCs w:val="28"/>
          <w:lang w:val="uk-UA"/>
        </w:rPr>
        <w:t xml:space="preserve">ПРН9. </w:t>
      </w:r>
      <w:r w:rsidRPr="009B2528">
        <w:rPr>
          <w:rFonts w:ascii="Times New Roman" w:hAnsi="Times New Roman"/>
          <w:sz w:val="28"/>
          <w:szCs w:val="28"/>
          <w:lang w:val="uk-UA"/>
        </w:rPr>
        <w:t xml:space="preserve">Знання мовних норм, соціокультурної ситуації розвитку української та німецької, англійської мов, особливості використання мовних одиниць у певному контексті, мовний дискурс художньої літератури й сучасності. </w:t>
      </w:r>
    </w:p>
    <w:p w:rsidR="00ED20D7" w:rsidRPr="009B2528" w:rsidRDefault="00ED20D7" w:rsidP="009B2528">
      <w:pPr>
        <w:shd w:val="clear" w:color="auto" w:fill="FFFFFF"/>
        <w:spacing w:line="240" w:lineRule="auto"/>
        <w:jc w:val="both"/>
        <w:rPr>
          <w:rFonts w:ascii="Times New Roman" w:hAnsi="Times New Roman"/>
          <w:color w:val="000000"/>
          <w:spacing w:val="-2"/>
          <w:sz w:val="28"/>
          <w:szCs w:val="28"/>
          <w:lang w:val="uk-UA"/>
        </w:rPr>
      </w:pPr>
      <w:r w:rsidRPr="009B2528">
        <w:rPr>
          <w:rFonts w:ascii="Times New Roman" w:hAnsi="Times New Roman"/>
          <w:b/>
          <w:color w:val="000000"/>
          <w:spacing w:val="-2"/>
          <w:sz w:val="28"/>
          <w:szCs w:val="28"/>
          <w:lang w:val="uk-UA"/>
        </w:rPr>
        <w:t>ПРН15.</w:t>
      </w:r>
      <w:r w:rsidRPr="009B2528">
        <w:rPr>
          <w:rFonts w:ascii="Times New Roman" w:hAnsi="Times New Roman"/>
          <w:color w:val="000000"/>
          <w:spacing w:val="-2"/>
          <w:sz w:val="28"/>
          <w:szCs w:val="28"/>
          <w:lang w:val="uk-UA"/>
        </w:rPr>
        <w:t xml:space="preserve"> Здатність учитися впродовж життя і вдосконалювати з високим рівнем автономності набуту під час навчання кваліфікацію.</w:t>
      </w:r>
    </w:p>
    <w:p w:rsidR="00ED20D7" w:rsidRPr="009B2528" w:rsidRDefault="00ED20D7" w:rsidP="00E412ED">
      <w:pPr>
        <w:ind w:firstLine="360"/>
        <w:jc w:val="both"/>
        <w:rPr>
          <w:rFonts w:ascii="Times New Roman" w:hAnsi="Times New Roman"/>
          <w:b/>
          <w:sz w:val="28"/>
          <w:szCs w:val="28"/>
          <w:lang w:val="uk-UA"/>
        </w:rPr>
      </w:pPr>
      <w:r w:rsidRPr="009B2528">
        <w:rPr>
          <w:rFonts w:ascii="Times New Roman" w:hAnsi="Times New Roman"/>
          <w:b/>
          <w:sz w:val="28"/>
          <w:szCs w:val="28"/>
          <w:lang w:val="uk-UA"/>
        </w:rPr>
        <w:t>Міждисциплінарні зв’язки</w:t>
      </w:r>
    </w:p>
    <w:p w:rsidR="00ED20D7" w:rsidRPr="009B2528" w:rsidRDefault="00ED20D7" w:rsidP="009B2528">
      <w:pPr>
        <w:ind w:firstLine="360"/>
        <w:jc w:val="both"/>
        <w:rPr>
          <w:rFonts w:ascii="Times New Roman" w:hAnsi="Times New Roman"/>
          <w:sz w:val="28"/>
          <w:szCs w:val="28"/>
          <w:lang w:val="uk-UA"/>
        </w:rPr>
      </w:pPr>
      <w:r w:rsidRPr="009B2528">
        <w:rPr>
          <w:rFonts w:ascii="Times New Roman" w:hAnsi="Times New Roman"/>
          <w:bCs/>
          <w:sz w:val="28"/>
          <w:szCs w:val="28"/>
          <w:lang w:val="uk-UA"/>
        </w:rPr>
        <w:t>Викладання   курсу  історії іспанської мови  передбачає  тісний   зв’язок  із суміжними  дисциплінами  такими,  як  практика  УПМ  іспанської   мови, країнознавство Іспанії,  латинська  мова,  практична   та   теоретична   граматика,   практична  та  теоретична фонетика  іспанської мови, лексикологія,</w:t>
      </w:r>
      <w:r w:rsidRPr="009B2528">
        <w:rPr>
          <w:rFonts w:ascii="Times New Roman" w:hAnsi="Times New Roman"/>
          <w:sz w:val="28"/>
          <w:szCs w:val="28"/>
          <w:lang w:val="uk-UA"/>
        </w:rPr>
        <w:t xml:space="preserve"> стилістика, порівняльна   типологія  іспанської  та  української мов,  теорія  та   практика перекладу,  література Іспанії</w:t>
      </w:r>
      <w:r>
        <w:rPr>
          <w:rFonts w:ascii="Times New Roman" w:hAnsi="Times New Roman"/>
          <w:sz w:val="28"/>
          <w:szCs w:val="28"/>
          <w:lang w:val="uk-UA"/>
        </w:rPr>
        <w:t>.</w:t>
      </w:r>
    </w:p>
    <w:p w:rsidR="00ED20D7" w:rsidRPr="009B2528" w:rsidRDefault="00ED20D7" w:rsidP="002E2989">
      <w:pPr>
        <w:jc w:val="center"/>
        <w:rPr>
          <w:rFonts w:ascii="Times New Roman" w:hAnsi="Times New Roman"/>
          <w:b/>
          <w:sz w:val="28"/>
          <w:szCs w:val="28"/>
          <w:lang w:val="uk-UA"/>
        </w:rPr>
      </w:pPr>
      <w:r w:rsidRPr="009B2528">
        <w:rPr>
          <w:rFonts w:ascii="Times New Roman" w:hAnsi="Times New Roman"/>
          <w:b/>
          <w:sz w:val="28"/>
          <w:szCs w:val="28"/>
          <w:lang w:val="uk-UA"/>
        </w:rPr>
        <w:t xml:space="preserve"> Програма навчальної дисципліни</w:t>
      </w:r>
    </w:p>
    <w:p w:rsidR="00ED20D7" w:rsidRPr="009B2528" w:rsidRDefault="00ED20D7" w:rsidP="00B61646">
      <w:pPr>
        <w:ind w:firstLine="708"/>
        <w:jc w:val="both"/>
        <w:rPr>
          <w:rFonts w:ascii="Times New Roman" w:hAnsi="Times New Roman"/>
          <w:sz w:val="28"/>
          <w:szCs w:val="28"/>
          <w:lang w:val="uk-UA"/>
        </w:rPr>
      </w:pPr>
      <w:r w:rsidRPr="009B2528">
        <w:rPr>
          <w:rFonts w:ascii="Times New Roman" w:hAnsi="Times New Roman"/>
          <w:sz w:val="28"/>
          <w:szCs w:val="28"/>
          <w:lang w:val="uk-UA"/>
        </w:rPr>
        <w:t>Курс історії іспанської мови передбачає не тільки оволодіння студентами певними знаннями  про найважливіші елементи будови мови в історичному (діахронічному) висвітленні при синхронному розгляді окремих мовних варіантів, але й спрямування даного процесу на орієнтацію студентів до використання отриманих знань у педагогічній та інших видах їх практичної діяльності, сформувати базу для подальшого самовдосконалення в галузі роботи з іспанської мови.</w:t>
      </w:r>
    </w:p>
    <w:p w:rsidR="00ED20D7" w:rsidRPr="009B2528" w:rsidRDefault="00ED20D7" w:rsidP="002E2989">
      <w:pPr>
        <w:jc w:val="both"/>
        <w:rPr>
          <w:rFonts w:ascii="Times New Roman" w:hAnsi="Times New Roman"/>
          <w:sz w:val="28"/>
          <w:szCs w:val="28"/>
          <w:lang w:val="uk-UA"/>
        </w:rPr>
      </w:pPr>
      <w:r w:rsidRPr="009B2528">
        <w:rPr>
          <w:rFonts w:ascii="Times New Roman" w:hAnsi="Times New Roman"/>
          <w:sz w:val="28"/>
          <w:szCs w:val="28"/>
          <w:lang w:val="uk-UA"/>
        </w:rPr>
        <w:t xml:space="preserve">  </w:t>
      </w:r>
      <w:r w:rsidRPr="009B2528">
        <w:rPr>
          <w:rFonts w:ascii="Times New Roman" w:hAnsi="Times New Roman"/>
          <w:sz w:val="28"/>
          <w:szCs w:val="28"/>
          <w:lang w:val="uk-UA"/>
        </w:rPr>
        <w:tab/>
        <w:t>З огляду на це даний курс складається з певних змістових модулів, тематика яких відповідає діючій програмі вивчення історії іспанської мови у вузах України.  Змістовий  модуль  включає  лекційні  та  практичні  модулі (аудиторну роботу), модулі самостійної роботи та підсумкову теку для контролю знань студентів.</w:t>
      </w:r>
    </w:p>
    <w:p w:rsidR="00ED20D7" w:rsidRPr="009B2528" w:rsidRDefault="00ED20D7" w:rsidP="002E2989">
      <w:pPr>
        <w:jc w:val="both"/>
        <w:rPr>
          <w:rFonts w:ascii="Times New Roman" w:hAnsi="Times New Roman"/>
          <w:sz w:val="28"/>
          <w:szCs w:val="28"/>
          <w:lang w:val="uk-UA"/>
        </w:rPr>
      </w:pPr>
      <w:r w:rsidRPr="009B2528">
        <w:rPr>
          <w:rFonts w:ascii="Times New Roman" w:hAnsi="Times New Roman"/>
          <w:sz w:val="28"/>
          <w:szCs w:val="28"/>
          <w:lang w:val="uk-UA"/>
        </w:rPr>
        <w:t xml:space="preserve"> </w:t>
      </w:r>
      <w:r w:rsidRPr="009B2528">
        <w:rPr>
          <w:rFonts w:ascii="Times New Roman" w:hAnsi="Times New Roman"/>
          <w:sz w:val="28"/>
          <w:szCs w:val="28"/>
          <w:lang w:val="uk-UA"/>
        </w:rPr>
        <w:tab/>
        <w:t xml:space="preserve"> Аудиторна робота передбачає опрацювання відповідних до програми тем, формування вмінь та навичок студентів щодо порівняльно-історичного аналізу мови та еволюції її фонетичної, граматичної та лексичної системи.</w:t>
      </w:r>
    </w:p>
    <w:p w:rsidR="00ED20D7" w:rsidRPr="009B2528" w:rsidRDefault="00ED20D7" w:rsidP="002E2989">
      <w:pPr>
        <w:jc w:val="both"/>
        <w:rPr>
          <w:rFonts w:ascii="Times New Roman" w:hAnsi="Times New Roman"/>
          <w:sz w:val="28"/>
          <w:szCs w:val="28"/>
          <w:lang w:val="uk-UA"/>
        </w:rPr>
      </w:pPr>
      <w:r w:rsidRPr="009B2528">
        <w:rPr>
          <w:rFonts w:ascii="Times New Roman" w:hAnsi="Times New Roman"/>
          <w:sz w:val="28"/>
          <w:szCs w:val="28"/>
          <w:lang w:val="uk-UA"/>
        </w:rPr>
        <w:t xml:space="preserve">  </w:t>
      </w:r>
      <w:r w:rsidRPr="009B2528">
        <w:rPr>
          <w:rFonts w:ascii="Times New Roman" w:hAnsi="Times New Roman"/>
          <w:sz w:val="28"/>
          <w:szCs w:val="28"/>
          <w:lang w:val="uk-UA"/>
        </w:rPr>
        <w:tab/>
        <w:t>Завдання модулів самостійної роботи - сприяти більш повному засвоєнню лінгво-країнознавчого матеріалу, а також активізації їх творчих здібностей у процесі виконання завдань дослідно-пошукового та творчого характеру.</w:t>
      </w:r>
    </w:p>
    <w:p w:rsidR="00ED20D7" w:rsidRPr="009B2528" w:rsidRDefault="00ED20D7" w:rsidP="002E2989">
      <w:pPr>
        <w:jc w:val="both"/>
        <w:rPr>
          <w:rFonts w:ascii="Times New Roman" w:hAnsi="Times New Roman"/>
          <w:sz w:val="28"/>
          <w:szCs w:val="28"/>
          <w:lang w:val="uk-UA"/>
        </w:rPr>
      </w:pPr>
      <w:r w:rsidRPr="009B2528">
        <w:rPr>
          <w:rFonts w:ascii="Times New Roman" w:hAnsi="Times New Roman"/>
          <w:sz w:val="28"/>
          <w:szCs w:val="28"/>
          <w:lang w:val="uk-UA"/>
        </w:rPr>
        <w:t xml:space="preserve">   </w:t>
      </w:r>
      <w:r w:rsidRPr="009B2528">
        <w:rPr>
          <w:rFonts w:ascii="Times New Roman" w:hAnsi="Times New Roman"/>
          <w:sz w:val="28"/>
          <w:szCs w:val="28"/>
          <w:lang w:val="uk-UA"/>
        </w:rPr>
        <w:tab/>
        <w:t>Підсумкова тека містить завдання поточного та підсумкового контролю, що мають за мету перевірку рівня знань студентів з курсу історії іспанської мови.</w:t>
      </w:r>
    </w:p>
    <w:p w:rsidR="00ED20D7" w:rsidRPr="009B2528" w:rsidRDefault="00ED20D7" w:rsidP="002E2989">
      <w:pPr>
        <w:jc w:val="both"/>
        <w:rPr>
          <w:rFonts w:ascii="Times New Roman" w:hAnsi="Times New Roman"/>
          <w:b/>
          <w:sz w:val="28"/>
          <w:szCs w:val="28"/>
          <w:lang w:val="uk-UA"/>
        </w:rPr>
      </w:pPr>
      <w:r w:rsidRPr="009B2528">
        <w:rPr>
          <w:rFonts w:ascii="Times New Roman" w:hAnsi="Times New Roman"/>
          <w:b/>
          <w:sz w:val="28"/>
          <w:szCs w:val="28"/>
          <w:lang w:val="uk-UA"/>
        </w:rPr>
        <w:t xml:space="preserve">Змістовий модуль 1. Походження іспанської мови   </w:t>
      </w:r>
    </w:p>
    <w:p w:rsidR="00ED20D7" w:rsidRPr="009B2528" w:rsidRDefault="00ED20D7" w:rsidP="002E2989">
      <w:pPr>
        <w:jc w:val="both"/>
        <w:rPr>
          <w:rFonts w:ascii="Times New Roman" w:hAnsi="Times New Roman"/>
          <w:b/>
          <w:sz w:val="28"/>
          <w:szCs w:val="28"/>
          <w:lang w:val="uk-UA"/>
        </w:rPr>
      </w:pPr>
      <w:r w:rsidRPr="009B2528">
        <w:rPr>
          <w:rFonts w:ascii="Times New Roman" w:hAnsi="Times New Roman"/>
          <w:b/>
          <w:sz w:val="28"/>
          <w:szCs w:val="28"/>
          <w:lang w:val="uk-UA"/>
        </w:rPr>
        <w:t>Тема 1. Походження іспанської мови.</w:t>
      </w:r>
    </w:p>
    <w:p w:rsidR="00ED20D7" w:rsidRPr="009B2528" w:rsidRDefault="00ED20D7" w:rsidP="002E2989">
      <w:pPr>
        <w:jc w:val="both"/>
        <w:rPr>
          <w:rFonts w:ascii="Times New Roman" w:hAnsi="Times New Roman"/>
          <w:sz w:val="28"/>
          <w:szCs w:val="28"/>
          <w:lang w:val="uk-UA"/>
        </w:rPr>
      </w:pPr>
      <w:r w:rsidRPr="009B2528">
        <w:rPr>
          <w:rFonts w:ascii="Times New Roman" w:hAnsi="Times New Roman"/>
          <w:sz w:val="28"/>
          <w:szCs w:val="28"/>
          <w:lang w:val="uk-UA"/>
        </w:rPr>
        <w:t xml:space="preserve">─ дороманське населення Піренейського півострова: ібери, баски, літури, турдетани, фінікійські та грецькі колонії на півострові; </w:t>
      </w:r>
    </w:p>
    <w:p w:rsidR="00ED20D7" w:rsidRPr="009B2528" w:rsidRDefault="00ED20D7" w:rsidP="002E2989">
      <w:pPr>
        <w:jc w:val="both"/>
        <w:rPr>
          <w:rFonts w:ascii="Times New Roman" w:hAnsi="Times New Roman"/>
          <w:sz w:val="28"/>
          <w:szCs w:val="28"/>
          <w:lang w:val="uk-UA"/>
        </w:rPr>
      </w:pPr>
      <w:r w:rsidRPr="009B2528">
        <w:rPr>
          <w:rFonts w:ascii="Times New Roman" w:hAnsi="Times New Roman"/>
          <w:sz w:val="28"/>
          <w:szCs w:val="28"/>
          <w:lang w:val="uk-UA"/>
        </w:rPr>
        <w:t>─  утворення нової групи народів (кельтіберів);</w:t>
      </w:r>
    </w:p>
    <w:p w:rsidR="00ED20D7" w:rsidRPr="009B2528" w:rsidRDefault="00ED20D7" w:rsidP="002E2989">
      <w:pPr>
        <w:jc w:val="both"/>
        <w:rPr>
          <w:rFonts w:ascii="Times New Roman" w:hAnsi="Times New Roman"/>
          <w:sz w:val="28"/>
          <w:szCs w:val="28"/>
          <w:lang w:val="uk-UA"/>
        </w:rPr>
      </w:pPr>
      <w:r w:rsidRPr="009B2528">
        <w:rPr>
          <w:rFonts w:ascii="Times New Roman" w:hAnsi="Times New Roman"/>
          <w:sz w:val="28"/>
          <w:szCs w:val="28"/>
          <w:lang w:val="uk-UA"/>
        </w:rPr>
        <w:t>─ вплив іберійського та кельтського субстратів на фонетичну та лексичну систему іспанської мови;</w:t>
      </w:r>
    </w:p>
    <w:p w:rsidR="00ED20D7" w:rsidRPr="009B2528" w:rsidRDefault="00ED20D7" w:rsidP="002E2989">
      <w:pPr>
        <w:jc w:val="both"/>
        <w:rPr>
          <w:rFonts w:ascii="Times New Roman" w:hAnsi="Times New Roman"/>
          <w:sz w:val="28"/>
          <w:szCs w:val="28"/>
          <w:lang w:val="uk-UA"/>
        </w:rPr>
      </w:pPr>
      <w:r w:rsidRPr="009B2528">
        <w:rPr>
          <w:rFonts w:ascii="Times New Roman" w:hAnsi="Times New Roman"/>
          <w:sz w:val="28"/>
          <w:szCs w:val="28"/>
          <w:lang w:val="uk-UA"/>
        </w:rPr>
        <w:t>─ причини утворення різних мов і діалектів на півострові.</w:t>
      </w:r>
    </w:p>
    <w:p w:rsidR="00ED20D7" w:rsidRPr="009B2528" w:rsidRDefault="00ED20D7" w:rsidP="002E2989">
      <w:pPr>
        <w:jc w:val="both"/>
        <w:rPr>
          <w:rFonts w:ascii="Times New Roman" w:hAnsi="Times New Roman"/>
          <w:b/>
          <w:sz w:val="28"/>
          <w:szCs w:val="28"/>
          <w:lang w:val="uk-UA"/>
        </w:rPr>
      </w:pPr>
      <w:r w:rsidRPr="009B2528">
        <w:rPr>
          <w:rFonts w:ascii="Times New Roman" w:hAnsi="Times New Roman"/>
          <w:b/>
          <w:sz w:val="28"/>
          <w:szCs w:val="28"/>
          <w:lang w:val="uk-UA"/>
        </w:rPr>
        <w:t>Тема 2. Завоювання Піренейського півострова римлянами та процес романізації іберійського населення.</w:t>
      </w:r>
    </w:p>
    <w:p w:rsidR="00ED20D7" w:rsidRPr="009B2528" w:rsidRDefault="00ED20D7" w:rsidP="002E2989">
      <w:pPr>
        <w:jc w:val="both"/>
        <w:rPr>
          <w:rFonts w:ascii="Times New Roman" w:hAnsi="Times New Roman"/>
          <w:sz w:val="28"/>
          <w:szCs w:val="28"/>
          <w:lang w:val="uk-UA"/>
        </w:rPr>
      </w:pPr>
      <w:r w:rsidRPr="009B2528">
        <w:rPr>
          <w:rFonts w:ascii="Times New Roman" w:hAnsi="Times New Roman"/>
          <w:sz w:val="28"/>
          <w:szCs w:val="28"/>
          <w:lang w:val="uk-UA"/>
        </w:rPr>
        <w:t>─ завоювання Піренейського півострова римлянами;</w:t>
      </w:r>
    </w:p>
    <w:p w:rsidR="00ED20D7" w:rsidRPr="009B2528" w:rsidRDefault="00ED20D7" w:rsidP="002E2989">
      <w:pPr>
        <w:jc w:val="both"/>
        <w:rPr>
          <w:rFonts w:ascii="Times New Roman" w:hAnsi="Times New Roman"/>
          <w:sz w:val="28"/>
          <w:szCs w:val="28"/>
          <w:lang w:val="uk-UA"/>
        </w:rPr>
      </w:pPr>
      <w:r w:rsidRPr="009B2528">
        <w:rPr>
          <w:rFonts w:ascii="Times New Roman" w:hAnsi="Times New Roman"/>
          <w:sz w:val="28"/>
          <w:szCs w:val="28"/>
          <w:lang w:val="uk-UA"/>
        </w:rPr>
        <w:t>─ особливості процесу романізації півострова;</w:t>
      </w:r>
    </w:p>
    <w:p w:rsidR="00ED20D7" w:rsidRPr="009B2528" w:rsidRDefault="00ED20D7" w:rsidP="002E2989">
      <w:pPr>
        <w:jc w:val="both"/>
        <w:rPr>
          <w:rFonts w:ascii="Times New Roman" w:hAnsi="Times New Roman"/>
          <w:sz w:val="28"/>
          <w:szCs w:val="28"/>
          <w:lang w:val="uk-UA"/>
        </w:rPr>
      </w:pPr>
      <w:r w:rsidRPr="009B2528">
        <w:rPr>
          <w:rFonts w:ascii="Times New Roman" w:hAnsi="Times New Roman"/>
          <w:sz w:val="28"/>
          <w:szCs w:val="28"/>
          <w:lang w:val="uk-UA"/>
        </w:rPr>
        <w:t>─ класична та народна латинь на півострові;</w:t>
      </w:r>
    </w:p>
    <w:p w:rsidR="00ED20D7" w:rsidRPr="009B2528" w:rsidRDefault="00ED20D7" w:rsidP="002E2989">
      <w:pPr>
        <w:jc w:val="both"/>
        <w:rPr>
          <w:rFonts w:ascii="Times New Roman" w:hAnsi="Times New Roman"/>
          <w:sz w:val="28"/>
          <w:szCs w:val="28"/>
          <w:lang w:val="uk-UA"/>
        </w:rPr>
      </w:pPr>
      <w:r w:rsidRPr="009B2528">
        <w:rPr>
          <w:rFonts w:ascii="Times New Roman" w:hAnsi="Times New Roman"/>
          <w:sz w:val="28"/>
          <w:szCs w:val="28"/>
          <w:lang w:val="uk-UA"/>
        </w:rPr>
        <w:t>─ період двомовності та поступове витіснення місцевих мов;</w:t>
      </w:r>
    </w:p>
    <w:p w:rsidR="00ED20D7" w:rsidRPr="009B2528" w:rsidRDefault="00ED20D7" w:rsidP="002E2989">
      <w:pPr>
        <w:jc w:val="both"/>
        <w:rPr>
          <w:rFonts w:ascii="Times New Roman" w:hAnsi="Times New Roman"/>
          <w:sz w:val="28"/>
          <w:szCs w:val="28"/>
          <w:lang w:val="uk-UA"/>
        </w:rPr>
      </w:pPr>
      <w:r w:rsidRPr="009B2528">
        <w:rPr>
          <w:rFonts w:ascii="Times New Roman" w:hAnsi="Times New Roman"/>
          <w:sz w:val="28"/>
          <w:szCs w:val="28"/>
          <w:lang w:val="uk-UA"/>
        </w:rPr>
        <w:t>─ утворення іспанської латині та її особливості.</w:t>
      </w:r>
    </w:p>
    <w:p w:rsidR="00ED20D7" w:rsidRPr="009B2528" w:rsidRDefault="00ED20D7" w:rsidP="002E2989">
      <w:pPr>
        <w:jc w:val="both"/>
        <w:rPr>
          <w:rFonts w:ascii="Times New Roman" w:hAnsi="Times New Roman"/>
          <w:b/>
          <w:sz w:val="28"/>
          <w:szCs w:val="28"/>
        </w:rPr>
      </w:pPr>
      <w:r w:rsidRPr="009B2528">
        <w:rPr>
          <w:rFonts w:ascii="Times New Roman" w:hAnsi="Times New Roman"/>
          <w:b/>
          <w:sz w:val="28"/>
          <w:szCs w:val="28"/>
          <w:lang w:val="uk-UA"/>
        </w:rPr>
        <w:t>Тема 3. Германське завоювання та германський елемент в іспанській мові.</w:t>
      </w:r>
    </w:p>
    <w:p w:rsidR="00ED20D7" w:rsidRPr="009B2528" w:rsidRDefault="00ED20D7" w:rsidP="002E2989">
      <w:pPr>
        <w:jc w:val="both"/>
        <w:rPr>
          <w:rFonts w:ascii="Times New Roman" w:hAnsi="Times New Roman"/>
          <w:sz w:val="28"/>
          <w:szCs w:val="28"/>
          <w:lang w:val="uk-UA"/>
        </w:rPr>
      </w:pPr>
      <w:r w:rsidRPr="009B2528">
        <w:rPr>
          <w:rFonts w:ascii="Times New Roman" w:hAnsi="Times New Roman"/>
          <w:sz w:val="28"/>
          <w:szCs w:val="28"/>
          <w:lang w:val="uk-UA"/>
        </w:rPr>
        <w:t>─  вторгнення германців та вплив їх мов на іспанську;</w:t>
      </w:r>
    </w:p>
    <w:p w:rsidR="00ED20D7" w:rsidRPr="009B2528" w:rsidRDefault="00ED20D7" w:rsidP="002E2989">
      <w:pPr>
        <w:jc w:val="both"/>
        <w:rPr>
          <w:rFonts w:ascii="Times New Roman" w:hAnsi="Times New Roman"/>
          <w:sz w:val="28"/>
          <w:szCs w:val="28"/>
          <w:lang w:val="uk-UA"/>
        </w:rPr>
      </w:pPr>
      <w:r w:rsidRPr="009B2528">
        <w:rPr>
          <w:rFonts w:ascii="Times New Roman" w:hAnsi="Times New Roman"/>
          <w:sz w:val="28"/>
          <w:szCs w:val="28"/>
          <w:lang w:val="uk-UA"/>
        </w:rPr>
        <w:t>─  умови розвитку романської мови в період панування вестготів;</w:t>
      </w:r>
    </w:p>
    <w:p w:rsidR="00ED20D7" w:rsidRPr="009B2528" w:rsidRDefault="00ED20D7" w:rsidP="002E2989">
      <w:pPr>
        <w:jc w:val="both"/>
        <w:rPr>
          <w:rFonts w:ascii="Times New Roman" w:hAnsi="Times New Roman"/>
          <w:sz w:val="28"/>
          <w:szCs w:val="28"/>
          <w:lang w:val="uk-UA"/>
        </w:rPr>
      </w:pPr>
      <w:r w:rsidRPr="009B2528">
        <w:rPr>
          <w:rFonts w:ascii="Times New Roman" w:hAnsi="Times New Roman"/>
          <w:sz w:val="28"/>
          <w:szCs w:val="28"/>
          <w:lang w:val="uk-UA"/>
        </w:rPr>
        <w:t>─ виникнення перших мовних розходжень, що призведуть до розвитку діалектів півострова.</w:t>
      </w:r>
    </w:p>
    <w:p w:rsidR="00ED20D7" w:rsidRPr="009B2528" w:rsidRDefault="00ED20D7" w:rsidP="002E2989">
      <w:pPr>
        <w:jc w:val="both"/>
        <w:rPr>
          <w:rFonts w:ascii="Times New Roman" w:hAnsi="Times New Roman"/>
          <w:b/>
          <w:sz w:val="28"/>
          <w:szCs w:val="28"/>
          <w:lang w:val="uk-UA"/>
        </w:rPr>
      </w:pPr>
      <w:r w:rsidRPr="009B2528">
        <w:rPr>
          <w:rFonts w:ascii="Times New Roman" w:hAnsi="Times New Roman"/>
          <w:b/>
          <w:sz w:val="28"/>
          <w:szCs w:val="28"/>
          <w:lang w:val="uk-UA"/>
        </w:rPr>
        <w:t>Тема 4. Еволюція іспанської мови в арабський період.</w:t>
      </w:r>
    </w:p>
    <w:p w:rsidR="00ED20D7" w:rsidRPr="009B2528" w:rsidRDefault="00ED20D7" w:rsidP="002E2989">
      <w:pPr>
        <w:jc w:val="both"/>
        <w:rPr>
          <w:rFonts w:ascii="Times New Roman" w:hAnsi="Times New Roman"/>
          <w:sz w:val="28"/>
          <w:szCs w:val="28"/>
          <w:lang w:val="uk-UA"/>
        </w:rPr>
      </w:pPr>
      <w:r w:rsidRPr="009B2528">
        <w:rPr>
          <w:rFonts w:ascii="Times New Roman" w:hAnsi="Times New Roman"/>
          <w:b/>
          <w:sz w:val="28"/>
          <w:szCs w:val="28"/>
          <w:lang w:val="uk-UA"/>
        </w:rPr>
        <w:t xml:space="preserve">─  </w:t>
      </w:r>
      <w:r w:rsidRPr="009B2528">
        <w:rPr>
          <w:rFonts w:ascii="Times New Roman" w:hAnsi="Times New Roman"/>
          <w:sz w:val="28"/>
          <w:szCs w:val="28"/>
          <w:lang w:val="uk-UA"/>
        </w:rPr>
        <w:t>вторгнення арабів на Піренейський півострів;</w:t>
      </w:r>
    </w:p>
    <w:p w:rsidR="00ED20D7" w:rsidRPr="009B2528" w:rsidRDefault="00ED20D7" w:rsidP="002E2989">
      <w:pPr>
        <w:rPr>
          <w:rFonts w:ascii="Times New Roman" w:hAnsi="Times New Roman"/>
          <w:sz w:val="28"/>
          <w:szCs w:val="28"/>
          <w:lang w:val="uk-UA"/>
        </w:rPr>
      </w:pPr>
      <w:r w:rsidRPr="009B2528">
        <w:rPr>
          <w:rFonts w:ascii="Times New Roman" w:hAnsi="Times New Roman"/>
          <w:sz w:val="28"/>
          <w:szCs w:val="28"/>
          <w:lang w:val="uk-UA"/>
        </w:rPr>
        <w:t>─ розвиток мови в арабський період;</w:t>
      </w:r>
    </w:p>
    <w:p w:rsidR="00ED20D7" w:rsidRPr="009B2528" w:rsidRDefault="00ED20D7" w:rsidP="002E2989">
      <w:pPr>
        <w:jc w:val="both"/>
        <w:rPr>
          <w:rFonts w:ascii="Times New Roman" w:hAnsi="Times New Roman"/>
          <w:sz w:val="28"/>
          <w:szCs w:val="28"/>
          <w:lang w:val="uk-UA"/>
        </w:rPr>
      </w:pPr>
      <w:r w:rsidRPr="009B2528">
        <w:rPr>
          <w:rFonts w:ascii="Times New Roman" w:hAnsi="Times New Roman"/>
          <w:b/>
          <w:sz w:val="28"/>
          <w:szCs w:val="28"/>
          <w:lang w:val="uk-UA"/>
        </w:rPr>
        <w:t xml:space="preserve">─ </w:t>
      </w:r>
      <w:r w:rsidRPr="009B2528">
        <w:rPr>
          <w:rFonts w:ascii="Times New Roman" w:hAnsi="Times New Roman"/>
          <w:sz w:val="28"/>
          <w:szCs w:val="28"/>
          <w:lang w:val="uk-UA"/>
        </w:rPr>
        <w:t>формування мосарабської мови;</w:t>
      </w:r>
    </w:p>
    <w:p w:rsidR="00ED20D7" w:rsidRPr="009B2528" w:rsidRDefault="00ED20D7" w:rsidP="002E2989">
      <w:pPr>
        <w:jc w:val="both"/>
        <w:rPr>
          <w:rFonts w:ascii="Times New Roman" w:hAnsi="Times New Roman"/>
          <w:sz w:val="28"/>
          <w:szCs w:val="28"/>
          <w:lang w:val="uk-UA"/>
        </w:rPr>
      </w:pPr>
      <w:r w:rsidRPr="009B2528">
        <w:rPr>
          <w:rFonts w:ascii="Times New Roman" w:hAnsi="Times New Roman"/>
          <w:b/>
          <w:sz w:val="28"/>
          <w:szCs w:val="28"/>
          <w:lang w:val="uk-UA"/>
        </w:rPr>
        <w:t xml:space="preserve">─ </w:t>
      </w:r>
      <w:r w:rsidRPr="009B2528">
        <w:rPr>
          <w:rFonts w:ascii="Times New Roman" w:hAnsi="Times New Roman"/>
          <w:sz w:val="28"/>
          <w:szCs w:val="28"/>
          <w:lang w:val="uk-UA"/>
        </w:rPr>
        <w:t>контрольна робота № 1.</w:t>
      </w:r>
    </w:p>
    <w:p w:rsidR="00ED20D7" w:rsidRPr="009B2528" w:rsidRDefault="00ED20D7" w:rsidP="002E2989">
      <w:pPr>
        <w:jc w:val="both"/>
        <w:rPr>
          <w:rFonts w:ascii="Times New Roman" w:hAnsi="Times New Roman"/>
          <w:sz w:val="28"/>
          <w:szCs w:val="28"/>
          <w:lang w:val="uk-UA"/>
        </w:rPr>
      </w:pPr>
      <w:r w:rsidRPr="009B2528">
        <w:rPr>
          <w:rFonts w:ascii="Times New Roman" w:hAnsi="Times New Roman"/>
          <w:b/>
          <w:sz w:val="28"/>
          <w:szCs w:val="28"/>
          <w:lang w:val="uk-UA"/>
        </w:rPr>
        <w:t>Змістовий модуль 2. Етапи формування та розвитку іспанської мови</w:t>
      </w:r>
    </w:p>
    <w:p w:rsidR="00ED20D7" w:rsidRPr="009B2528" w:rsidRDefault="00ED20D7" w:rsidP="002E2989">
      <w:pPr>
        <w:jc w:val="both"/>
        <w:rPr>
          <w:rFonts w:ascii="Times New Roman" w:hAnsi="Times New Roman"/>
          <w:b/>
          <w:sz w:val="28"/>
          <w:szCs w:val="28"/>
          <w:lang w:val="uk-UA"/>
        </w:rPr>
      </w:pPr>
      <w:r w:rsidRPr="009B2528">
        <w:rPr>
          <w:rFonts w:ascii="Times New Roman" w:hAnsi="Times New Roman"/>
          <w:b/>
          <w:sz w:val="28"/>
          <w:szCs w:val="28"/>
          <w:lang w:val="uk-UA"/>
        </w:rPr>
        <w:t>Тема 1. Експансія кастильського діалекту.</w:t>
      </w:r>
    </w:p>
    <w:p w:rsidR="00ED20D7" w:rsidRPr="009B2528" w:rsidRDefault="00ED20D7" w:rsidP="002E2989">
      <w:pPr>
        <w:jc w:val="both"/>
        <w:rPr>
          <w:rFonts w:ascii="Times New Roman" w:hAnsi="Times New Roman"/>
          <w:sz w:val="28"/>
          <w:szCs w:val="28"/>
          <w:lang w:val="uk-UA"/>
        </w:rPr>
      </w:pPr>
      <w:r w:rsidRPr="009B2528">
        <w:rPr>
          <w:rFonts w:ascii="Times New Roman" w:hAnsi="Times New Roman"/>
          <w:sz w:val="28"/>
          <w:szCs w:val="28"/>
          <w:lang w:val="uk-UA"/>
        </w:rPr>
        <w:t>─ первинні діалекти на Піренейському півострові та їх стисла характеристика:</w:t>
      </w:r>
    </w:p>
    <w:p w:rsidR="00ED20D7" w:rsidRPr="009B2528" w:rsidRDefault="00ED20D7" w:rsidP="002E2989">
      <w:pPr>
        <w:jc w:val="both"/>
        <w:rPr>
          <w:rFonts w:ascii="Times New Roman" w:hAnsi="Times New Roman"/>
          <w:sz w:val="28"/>
          <w:szCs w:val="28"/>
          <w:lang w:val="uk-UA"/>
        </w:rPr>
      </w:pPr>
      <w:r w:rsidRPr="009B2528">
        <w:rPr>
          <w:rFonts w:ascii="Times New Roman" w:hAnsi="Times New Roman"/>
          <w:sz w:val="28"/>
          <w:szCs w:val="28"/>
          <w:lang w:val="uk-UA"/>
        </w:rPr>
        <w:t xml:space="preserve">   а) галісійсько-португальський;</w:t>
      </w:r>
    </w:p>
    <w:p w:rsidR="00ED20D7" w:rsidRPr="009B2528" w:rsidRDefault="00ED20D7" w:rsidP="002E2989">
      <w:pPr>
        <w:jc w:val="both"/>
        <w:rPr>
          <w:rFonts w:ascii="Times New Roman" w:hAnsi="Times New Roman"/>
          <w:sz w:val="28"/>
          <w:szCs w:val="28"/>
          <w:lang w:val="uk-UA"/>
        </w:rPr>
      </w:pPr>
      <w:r w:rsidRPr="009B2528">
        <w:rPr>
          <w:rFonts w:ascii="Times New Roman" w:hAnsi="Times New Roman"/>
          <w:sz w:val="28"/>
          <w:szCs w:val="28"/>
          <w:lang w:val="uk-UA"/>
        </w:rPr>
        <w:t xml:space="preserve">   б) леоно-астурійський;</w:t>
      </w:r>
    </w:p>
    <w:p w:rsidR="00ED20D7" w:rsidRPr="009B2528" w:rsidRDefault="00ED20D7" w:rsidP="002E2989">
      <w:pPr>
        <w:jc w:val="both"/>
        <w:rPr>
          <w:rFonts w:ascii="Times New Roman" w:hAnsi="Times New Roman"/>
          <w:sz w:val="28"/>
          <w:szCs w:val="28"/>
          <w:lang w:val="uk-UA"/>
        </w:rPr>
      </w:pPr>
      <w:r w:rsidRPr="009B2528">
        <w:rPr>
          <w:rFonts w:ascii="Times New Roman" w:hAnsi="Times New Roman"/>
          <w:sz w:val="28"/>
          <w:szCs w:val="28"/>
          <w:lang w:val="uk-UA"/>
        </w:rPr>
        <w:t xml:space="preserve">   в) кастильський;</w:t>
      </w:r>
    </w:p>
    <w:p w:rsidR="00ED20D7" w:rsidRPr="009B2528" w:rsidRDefault="00ED20D7" w:rsidP="002E2989">
      <w:pPr>
        <w:jc w:val="both"/>
        <w:rPr>
          <w:rFonts w:ascii="Times New Roman" w:hAnsi="Times New Roman"/>
          <w:sz w:val="28"/>
          <w:szCs w:val="28"/>
          <w:lang w:val="uk-UA"/>
        </w:rPr>
      </w:pPr>
      <w:r w:rsidRPr="009B2528">
        <w:rPr>
          <w:rFonts w:ascii="Times New Roman" w:hAnsi="Times New Roman"/>
          <w:sz w:val="28"/>
          <w:szCs w:val="28"/>
          <w:lang w:val="uk-UA"/>
        </w:rPr>
        <w:t xml:space="preserve">   г) арагоно-наварський;</w:t>
      </w:r>
    </w:p>
    <w:p w:rsidR="00ED20D7" w:rsidRPr="009B2528" w:rsidRDefault="00ED20D7" w:rsidP="002E2989">
      <w:pPr>
        <w:jc w:val="both"/>
        <w:rPr>
          <w:rFonts w:ascii="Times New Roman" w:hAnsi="Times New Roman"/>
          <w:sz w:val="28"/>
          <w:szCs w:val="28"/>
          <w:lang w:val="uk-UA"/>
        </w:rPr>
      </w:pPr>
      <w:r w:rsidRPr="009B2528">
        <w:rPr>
          <w:rFonts w:ascii="Times New Roman" w:hAnsi="Times New Roman"/>
          <w:sz w:val="28"/>
          <w:szCs w:val="28"/>
          <w:lang w:val="uk-UA"/>
        </w:rPr>
        <w:t xml:space="preserve">   д) каталонський;</w:t>
      </w:r>
    </w:p>
    <w:p w:rsidR="00ED20D7" w:rsidRPr="009B2528" w:rsidRDefault="00ED20D7" w:rsidP="002E2989">
      <w:pPr>
        <w:jc w:val="both"/>
        <w:rPr>
          <w:rFonts w:ascii="Times New Roman" w:hAnsi="Times New Roman"/>
          <w:sz w:val="28"/>
          <w:szCs w:val="28"/>
          <w:lang w:val="uk-UA"/>
        </w:rPr>
      </w:pPr>
      <w:r w:rsidRPr="009B2528">
        <w:rPr>
          <w:rFonts w:ascii="Times New Roman" w:hAnsi="Times New Roman"/>
          <w:sz w:val="28"/>
          <w:szCs w:val="28"/>
          <w:lang w:val="uk-UA"/>
        </w:rPr>
        <w:t xml:space="preserve">   е) мосарабський;</w:t>
      </w:r>
    </w:p>
    <w:p w:rsidR="00ED20D7" w:rsidRPr="009B2528" w:rsidRDefault="00ED20D7" w:rsidP="002E2989">
      <w:pPr>
        <w:jc w:val="both"/>
        <w:rPr>
          <w:rFonts w:ascii="Times New Roman" w:hAnsi="Times New Roman"/>
          <w:sz w:val="28"/>
          <w:szCs w:val="28"/>
          <w:lang w:val="uk-UA"/>
        </w:rPr>
      </w:pPr>
      <w:r w:rsidRPr="009B2528">
        <w:rPr>
          <w:rFonts w:ascii="Times New Roman" w:hAnsi="Times New Roman"/>
          <w:sz w:val="28"/>
          <w:szCs w:val="28"/>
          <w:lang w:val="uk-UA"/>
        </w:rPr>
        <w:t>─ роль кастильського діалекту в утворенні національної іспанської мови;</w:t>
      </w:r>
    </w:p>
    <w:p w:rsidR="00ED20D7" w:rsidRPr="009B2528" w:rsidRDefault="00ED20D7" w:rsidP="002E2989">
      <w:pPr>
        <w:jc w:val="both"/>
        <w:rPr>
          <w:rFonts w:ascii="Times New Roman" w:hAnsi="Times New Roman"/>
          <w:sz w:val="28"/>
          <w:szCs w:val="28"/>
          <w:lang w:val="uk-UA"/>
        </w:rPr>
      </w:pPr>
      <w:r w:rsidRPr="009B2528">
        <w:rPr>
          <w:rFonts w:ascii="Times New Roman" w:hAnsi="Times New Roman"/>
          <w:sz w:val="28"/>
          <w:szCs w:val="28"/>
          <w:lang w:val="uk-UA"/>
        </w:rPr>
        <w:t>─ основні відмінності фонетичного та граматичного характеру між діалектами.</w:t>
      </w:r>
    </w:p>
    <w:p w:rsidR="00ED20D7" w:rsidRPr="009B2528" w:rsidRDefault="00ED20D7" w:rsidP="002E2989">
      <w:pPr>
        <w:jc w:val="both"/>
        <w:rPr>
          <w:rFonts w:ascii="Times New Roman" w:hAnsi="Times New Roman"/>
          <w:b/>
          <w:sz w:val="28"/>
          <w:szCs w:val="28"/>
          <w:lang w:val="uk-UA"/>
        </w:rPr>
      </w:pPr>
      <w:r w:rsidRPr="009B2528">
        <w:rPr>
          <w:rFonts w:ascii="Times New Roman" w:hAnsi="Times New Roman"/>
          <w:b/>
          <w:sz w:val="28"/>
          <w:szCs w:val="28"/>
          <w:lang w:val="uk-UA"/>
        </w:rPr>
        <w:t>Тема 2. Перші пам</w:t>
      </w:r>
      <w:r w:rsidRPr="009B2528">
        <w:rPr>
          <w:rFonts w:ascii="Times New Roman" w:hAnsi="Times New Roman"/>
          <w:b/>
          <w:sz w:val="28"/>
          <w:szCs w:val="28"/>
        </w:rPr>
        <w:t>’</w:t>
      </w:r>
      <w:r w:rsidRPr="009B2528">
        <w:rPr>
          <w:rFonts w:ascii="Times New Roman" w:hAnsi="Times New Roman"/>
          <w:b/>
          <w:sz w:val="28"/>
          <w:szCs w:val="28"/>
          <w:lang w:val="uk-UA"/>
        </w:rPr>
        <w:t>ятки кастильської мови та їх характеристика.</w:t>
      </w:r>
    </w:p>
    <w:p w:rsidR="00ED20D7" w:rsidRPr="009B2528" w:rsidRDefault="00ED20D7" w:rsidP="002E2989">
      <w:pPr>
        <w:jc w:val="both"/>
        <w:rPr>
          <w:rFonts w:ascii="Times New Roman" w:hAnsi="Times New Roman"/>
          <w:sz w:val="28"/>
          <w:szCs w:val="28"/>
          <w:lang w:val="uk-UA"/>
        </w:rPr>
      </w:pPr>
      <w:r w:rsidRPr="009B2528">
        <w:rPr>
          <w:rFonts w:ascii="Times New Roman" w:hAnsi="Times New Roman"/>
          <w:sz w:val="28"/>
          <w:szCs w:val="28"/>
          <w:lang w:val="uk-UA"/>
        </w:rPr>
        <w:t>─ стисла характеристика перших пам</w:t>
      </w:r>
      <w:r w:rsidRPr="009B2528">
        <w:rPr>
          <w:rFonts w:ascii="Times New Roman" w:hAnsi="Times New Roman"/>
          <w:sz w:val="28"/>
          <w:szCs w:val="28"/>
        </w:rPr>
        <w:t>’</w:t>
      </w:r>
      <w:r w:rsidRPr="009B2528">
        <w:rPr>
          <w:rFonts w:ascii="Times New Roman" w:hAnsi="Times New Roman"/>
          <w:sz w:val="28"/>
          <w:szCs w:val="28"/>
          <w:lang w:val="uk-UA"/>
        </w:rPr>
        <w:t>яток кастильської мови;</w:t>
      </w:r>
    </w:p>
    <w:p w:rsidR="00ED20D7" w:rsidRPr="009B2528" w:rsidRDefault="00ED20D7" w:rsidP="002E2989">
      <w:pPr>
        <w:jc w:val="both"/>
        <w:rPr>
          <w:rFonts w:ascii="Times New Roman" w:hAnsi="Times New Roman"/>
          <w:sz w:val="28"/>
          <w:szCs w:val="28"/>
          <w:lang w:val="uk-UA"/>
        </w:rPr>
      </w:pPr>
      <w:r w:rsidRPr="009B2528">
        <w:rPr>
          <w:rFonts w:ascii="Times New Roman" w:hAnsi="Times New Roman"/>
          <w:sz w:val="28"/>
          <w:szCs w:val="28"/>
          <w:lang w:val="uk-UA"/>
        </w:rPr>
        <w:t>─ особливості фонетичної системи;</w:t>
      </w:r>
    </w:p>
    <w:p w:rsidR="00ED20D7" w:rsidRPr="009B2528" w:rsidRDefault="00ED20D7" w:rsidP="002E2989">
      <w:pPr>
        <w:jc w:val="both"/>
        <w:rPr>
          <w:rFonts w:ascii="Times New Roman" w:hAnsi="Times New Roman"/>
          <w:sz w:val="28"/>
          <w:szCs w:val="28"/>
          <w:lang w:val="uk-UA"/>
        </w:rPr>
      </w:pPr>
      <w:r w:rsidRPr="009B2528">
        <w:rPr>
          <w:rFonts w:ascii="Times New Roman" w:hAnsi="Times New Roman"/>
          <w:sz w:val="28"/>
          <w:szCs w:val="28"/>
          <w:lang w:val="uk-UA"/>
        </w:rPr>
        <w:t>─ характеристика граматичної системи;</w:t>
      </w:r>
    </w:p>
    <w:p w:rsidR="00ED20D7" w:rsidRPr="009B2528" w:rsidRDefault="00ED20D7" w:rsidP="002E2989">
      <w:pPr>
        <w:jc w:val="both"/>
        <w:rPr>
          <w:rFonts w:ascii="Times New Roman" w:hAnsi="Times New Roman"/>
          <w:sz w:val="28"/>
          <w:szCs w:val="28"/>
          <w:lang w:val="uk-UA"/>
        </w:rPr>
      </w:pPr>
      <w:r w:rsidRPr="009B2528">
        <w:rPr>
          <w:rFonts w:ascii="Times New Roman" w:hAnsi="Times New Roman"/>
          <w:sz w:val="28"/>
          <w:szCs w:val="28"/>
          <w:lang w:val="uk-UA"/>
        </w:rPr>
        <w:t>─ особливості словникового складу.</w:t>
      </w:r>
    </w:p>
    <w:p w:rsidR="00ED20D7" w:rsidRPr="009B2528" w:rsidRDefault="00ED20D7" w:rsidP="002E2989">
      <w:pPr>
        <w:jc w:val="both"/>
        <w:rPr>
          <w:rFonts w:ascii="Times New Roman" w:hAnsi="Times New Roman"/>
          <w:b/>
          <w:sz w:val="28"/>
          <w:szCs w:val="28"/>
          <w:lang w:val="uk-UA"/>
        </w:rPr>
      </w:pPr>
      <w:r w:rsidRPr="009B2528">
        <w:rPr>
          <w:rFonts w:ascii="Times New Roman" w:hAnsi="Times New Roman"/>
          <w:b/>
          <w:sz w:val="28"/>
          <w:szCs w:val="28"/>
          <w:lang w:val="uk-UA"/>
        </w:rPr>
        <w:t xml:space="preserve">Тема 3. Діахронічний зріз іспанської мови. Давньоіспанський період іспанської мови.  </w:t>
      </w:r>
    </w:p>
    <w:p w:rsidR="00ED20D7" w:rsidRPr="009B2528" w:rsidRDefault="00ED20D7" w:rsidP="002E2989">
      <w:pPr>
        <w:jc w:val="both"/>
        <w:rPr>
          <w:rFonts w:ascii="Times New Roman" w:hAnsi="Times New Roman"/>
          <w:sz w:val="28"/>
          <w:szCs w:val="28"/>
          <w:lang w:val="uk-UA"/>
        </w:rPr>
      </w:pPr>
      <w:r w:rsidRPr="009B2528">
        <w:rPr>
          <w:rFonts w:ascii="Times New Roman" w:hAnsi="Times New Roman"/>
          <w:sz w:val="28"/>
          <w:szCs w:val="28"/>
          <w:lang w:val="uk-UA"/>
        </w:rPr>
        <w:t xml:space="preserve">─ стисла характеристика літературних пам’яток давньоіспанського періоду; </w:t>
      </w:r>
    </w:p>
    <w:p w:rsidR="00ED20D7" w:rsidRPr="009B2528" w:rsidRDefault="00ED20D7" w:rsidP="002E2989">
      <w:pPr>
        <w:jc w:val="both"/>
        <w:rPr>
          <w:rFonts w:ascii="Times New Roman" w:hAnsi="Times New Roman"/>
          <w:sz w:val="28"/>
          <w:szCs w:val="28"/>
          <w:lang w:val="uk-UA"/>
        </w:rPr>
      </w:pPr>
      <w:r w:rsidRPr="009B2528">
        <w:rPr>
          <w:rFonts w:ascii="Times New Roman" w:hAnsi="Times New Roman"/>
          <w:sz w:val="28"/>
          <w:szCs w:val="28"/>
          <w:lang w:val="uk-UA"/>
        </w:rPr>
        <w:t>─ перша граматика іспанської мови;</w:t>
      </w:r>
    </w:p>
    <w:p w:rsidR="00ED20D7" w:rsidRPr="009B2528" w:rsidRDefault="00ED20D7" w:rsidP="002E2989">
      <w:pPr>
        <w:jc w:val="both"/>
        <w:rPr>
          <w:rFonts w:ascii="Times New Roman" w:hAnsi="Times New Roman"/>
          <w:sz w:val="28"/>
          <w:szCs w:val="28"/>
          <w:lang w:val="uk-UA"/>
        </w:rPr>
      </w:pPr>
      <w:r w:rsidRPr="009B2528">
        <w:rPr>
          <w:rFonts w:ascii="Times New Roman" w:hAnsi="Times New Roman"/>
          <w:sz w:val="28"/>
          <w:szCs w:val="28"/>
          <w:lang w:val="uk-UA"/>
        </w:rPr>
        <w:t>─ особливості будови мови давньоіспанського періоду:</w:t>
      </w:r>
    </w:p>
    <w:p w:rsidR="00ED20D7" w:rsidRPr="009B2528" w:rsidRDefault="00ED20D7" w:rsidP="002E2989">
      <w:pPr>
        <w:jc w:val="both"/>
        <w:rPr>
          <w:rFonts w:ascii="Times New Roman" w:hAnsi="Times New Roman"/>
          <w:sz w:val="28"/>
          <w:szCs w:val="28"/>
          <w:lang w:val="uk-UA"/>
        </w:rPr>
      </w:pPr>
      <w:r w:rsidRPr="009B2528">
        <w:rPr>
          <w:rFonts w:ascii="Times New Roman" w:hAnsi="Times New Roman"/>
          <w:sz w:val="28"/>
          <w:szCs w:val="28"/>
          <w:lang w:val="uk-UA"/>
        </w:rPr>
        <w:t xml:space="preserve">    а) фонетична система;</w:t>
      </w:r>
    </w:p>
    <w:p w:rsidR="00ED20D7" w:rsidRPr="009B2528" w:rsidRDefault="00ED20D7" w:rsidP="002E2989">
      <w:pPr>
        <w:jc w:val="both"/>
        <w:rPr>
          <w:rFonts w:ascii="Times New Roman" w:hAnsi="Times New Roman"/>
          <w:sz w:val="28"/>
          <w:szCs w:val="28"/>
          <w:lang w:val="uk-UA"/>
        </w:rPr>
      </w:pPr>
      <w:r w:rsidRPr="009B2528">
        <w:rPr>
          <w:rFonts w:ascii="Times New Roman" w:hAnsi="Times New Roman"/>
          <w:sz w:val="28"/>
          <w:szCs w:val="28"/>
          <w:lang w:val="uk-UA"/>
        </w:rPr>
        <w:t xml:space="preserve">    б) граматична система;</w:t>
      </w:r>
    </w:p>
    <w:p w:rsidR="00ED20D7" w:rsidRPr="009B2528" w:rsidRDefault="00ED20D7" w:rsidP="002E2989">
      <w:pPr>
        <w:jc w:val="both"/>
        <w:rPr>
          <w:rFonts w:ascii="Times New Roman" w:hAnsi="Times New Roman"/>
          <w:sz w:val="28"/>
          <w:szCs w:val="28"/>
          <w:lang w:val="uk-UA"/>
        </w:rPr>
      </w:pPr>
      <w:r w:rsidRPr="009B2528">
        <w:rPr>
          <w:rFonts w:ascii="Times New Roman" w:hAnsi="Times New Roman"/>
          <w:sz w:val="28"/>
          <w:szCs w:val="28"/>
          <w:lang w:val="uk-UA"/>
        </w:rPr>
        <w:t xml:space="preserve">    в) словниковий склад;</w:t>
      </w:r>
    </w:p>
    <w:p w:rsidR="00ED20D7" w:rsidRPr="009B2528" w:rsidRDefault="00ED20D7" w:rsidP="002E2989">
      <w:pPr>
        <w:jc w:val="both"/>
        <w:rPr>
          <w:rFonts w:ascii="Times New Roman" w:hAnsi="Times New Roman"/>
          <w:sz w:val="28"/>
          <w:szCs w:val="28"/>
          <w:lang w:val="uk-UA"/>
        </w:rPr>
      </w:pPr>
      <w:r w:rsidRPr="009B2528">
        <w:rPr>
          <w:rFonts w:ascii="Times New Roman" w:hAnsi="Times New Roman"/>
          <w:sz w:val="28"/>
          <w:szCs w:val="28"/>
          <w:lang w:val="uk-UA"/>
        </w:rPr>
        <w:t xml:space="preserve">─ роль письменників </w:t>
      </w:r>
      <w:r w:rsidRPr="009B2528">
        <w:rPr>
          <w:rFonts w:ascii="Times New Roman" w:hAnsi="Times New Roman"/>
          <w:sz w:val="28"/>
          <w:szCs w:val="28"/>
          <w:lang w:val="en-US"/>
        </w:rPr>
        <w:t>XVI</w:t>
      </w:r>
      <w:r w:rsidRPr="009B2528">
        <w:rPr>
          <w:rFonts w:ascii="Times New Roman" w:hAnsi="Times New Roman"/>
          <w:sz w:val="28"/>
          <w:szCs w:val="28"/>
        </w:rPr>
        <w:t>-</w:t>
      </w:r>
      <w:r w:rsidRPr="009B2528">
        <w:rPr>
          <w:rFonts w:ascii="Times New Roman" w:hAnsi="Times New Roman"/>
          <w:sz w:val="28"/>
          <w:szCs w:val="28"/>
          <w:lang w:val="en-US"/>
        </w:rPr>
        <w:t>XVII</w:t>
      </w:r>
      <w:r w:rsidRPr="009B2528">
        <w:rPr>
          <w:rFonts w:ascii="Times New Roman" w:hAnsi="Times New Roman"/>
          <w:sz w:val="28"/>
          <w:szCs w:val="28"/>
        </w:rPr>
        <w:t xml:space="preserve"> </w:t>
      </w:r>
      <w:r w:rsidRPr="009B2528">
        <w:rPr>
          <w:rFonts w:ascii="Times New Roman" w:hAnsi="Times New Roman"/>
          <w:sz w:val="28"/>
          <w:szCs w:val="28"/>
          <w:lang w:val="uk-UA"/>
        </w:rPr>
        <w:t>ст. у процесі уніфікації літературної норми іспанської мови;</w:t>
      </w:r>
    </w:p>
    <w:p w:rsidR="00ED20D7" w:rsidRPr="009B2528" w:rsidRDefault="00ED20D7" w:rsidP="002E2989">
      <w:pPr>
        <w:jc w:val="both"/>
        <w:rPr>
          <w:rFonts w:ascii="Times New Roman" w:hAnsi="Times New Roman"/>
          <w:sz w:val="28"/>
          <w:szCs w:val="28"/>
          <w:lang w:val="uk-UA"/>
        </w:rPr>
      </w:pPr>
      <w:r w:rsidRPr="009B2528">
        <w:rPr>
          <w:rFonts w:ascii="Times New Roman" w:hAnsi="Times New Roman"/>
          <w:sz w:val="28"/>
          <w:szCs w:val="28"/>
          <w:lang w:val="uk-UA"/>
        </w:rPr>
        <w:t>─ діяльність Іспанської Королівської Академії;</w:t>
      </w:r>
    </w:p>
    <w:p w:rsidR="00ED20D7" w:rsidRPr="009B2528" w:rsidRDefault="00ED20D7" w:rsidP="002E2989">
      <w:pPr>
        <w:jc w:val="both"/>
        <w:rPr>
          <w:rFonts w:ascii="Times New Roman" w:hAnsi="Times New Roman"/>
          <w:sz w:val="28"/>
          <w:szCs w:val="28"/>
          <w:lang w:val="uk-UA"/>
        </w:rPr>
      </w:pPr>
      <w:r w:rsidRPr="009B2528">
        <w:rPr>
          <w:rFonts w:ascii="Times New Roman" w:hAnsi="Times New Roman"/>
          <w:sz w:val="28"/>
          <w:szCs w:val="28"/>
          <w:lang w:val="uk-UA"/>
        </w:rPr>
        <w:t>─ особливості діалектів кастильської мови та іспанська мова в Латинській Америці.</w:t>
      </w:r>
    </w:p>
    <w:p w:rsidR="00ED20D7" w:rsidRPr="009B2528" w:rsidRDefault="00ED20D7" w:rsidP="002E2989">
      <w:pPr>
        <w:jc w:val="both"/>
        <w:rPr>
          <w:rFonts w:ascii="Times New Roman" w:hAnsi="Times New Roman"/>
          <w:b/>
          <w:sz w:val="28"/>
          <w:szCs w:val="28"/>
          <w:lang w:val="uk-UA"/>
        </w:rPr>
      </w:pPr>
      <w:r w:rsidRPr="009B2528">
        <w:rPr>
          <w:rFonts w:ascii="Times New Roman" w:hAnsi="Times New Roman"/>
          <w:b/>
          <w:sz w:val="28"/>
          <w:szCs w:val="28"/>
          <w:lang w:val="uk-UA"/>
        </w:rPr>
        <w:t>Тема 4. Історична фонетика.</w:t>
      </w:r>
    </w:p>
    <w:p w:rsidR="00ED20D7" w:rsidRPr="009B2528" w:rsidRDefault="00ED20D7" w:rsidP="002E2989">
      <w:pPr>
        <w:jc w:val="both"/>
        <w:rPr>
          <w:rFonts w:ascii="Times New Roman" w:hAnsi="Times New Roman"/>
          <w:sz w:val="28"/>
          <w:szCs w:val="28"/>
          <w:lang w:val="uk-UA"/>
        </w:rPr>
      </w:pPr>
      <w:r w:rsidRPr="009B2528">
        <w:rPr>
          <w:rFonts w:ascii="Times New Roman" w:hAnsi="Times New Roman"/>
          <w:sz w:val="28"/>
          <w:szCs w:val="28"/>
          <w:lang w:val="uk-UA"/>
        </w:rPr>
        <w:t>─ розвиток фонетичної системи іспанської мови:</w:t>
      </w:r>
    </w:p>
    <w:p w:rsidR="00ED20D7" w:rsidRPr="009B2528" w:rsidRDefault="00ED20D7" w:rsidP="002E2989">
      <w:pPr>
        <w:jc w:val="both"/>
        <w:rPr>
          <w:rFonts w:ascii="Times New Roman" w:hAnsi="Times New Roman"/>
          <w:sz w:val="28"/>
          <w:szCs w:val="28"/>
          <w:lang w:val="uk-UA"/>
        </w:rPr>
      </w:pPr>
      <w:r w:rsidRPr="009B2528">
        <w:rPr>
          <w:rFonts w:ascii="Times New Roman" w:hAnsi="Times New Roman"/>
          <w:sz w:val="28"/>
          <w:szCs w:val="28"/>
          <w:lang w:val="uk-UA"/>
        </w:rPr>
        <w:t xml:space="preserve">      а) наголос;</w:t>
      </w:r>
    </w:p>
    <w:p w:rsidR="00ED20D7" w:rsidRPr="009B2528" w:rsidRDefault="00ED20D7" w:rsidP="002E2989">
      <w:pPr>
        <w:jc w:val="both"/>
        <w:rPr>
          <w:rFonts w:ascii="Times New Roman" w:hAnsi="Times New Roman"/>
          <w:sz w:val="28"/>
          <w:szCs w:val="28"/>
          <w:lang w:val="uk-UA"/>
        </w:rPr>
      </w:pPr>
      <w:r w:rsidRPr="009B2528">
        <w:rPr>
          <w:rFonts w:ascii="Times New Roman" w:hAnsi="Times New Roman"/>
          <w:sz w:val="28"/>
          <w:szCs w:val="28"/>
          <w:lang w:val="uk-UA"/>
        </w:rPr>
        <w:t xml:space="preserve">      б) голосні;</w:t>
      </w:r>
    </w:p>
    <w:p w:rsidR="00ED20D7" w:rsidRPr="009B2528" w:rsidRDefault="00ED20D7" w:rsidP="002E2989">
      <w:pPr>
        <w:jc w:val="both"/>
        <w:rPr>
          <w:rFonts w:ascii="Times New Roman" w:hAnsi="Times New Roman"/>
          <w:sz w:val="28"/>
          <w:szCs w:val="28"/>
          <w:lang w:val="uk-UA"/>
        </w:rPr>
      </w:pPr>
      <w:r w:rsidRPr="009B2528">
        <w:rPr>
          <w:rFonts w:ascii="Times New Roman" w:hAnsi="Times New Roman"/>
          <w:sz w:val="28"/>
          <w:szCs w:val="28"/>
          <w:lang w:val="uk-UA"/>
        </w:rPr>
        <w:t xml:space="preserve">      в) приголосні;</w:t>
      </w:r>
    </w:p>
    <w:p w:rsidR="00ED20D7" w:rsidRPr="009B2528" w:rsidRDefault="00ED20D7" w:rsidP="002E2989">
      <w:pPr>
        <w:jc w:val="both"/>
        <w:rPr>
          <w:rFonts w:ascii="Times New Roman" w:hAnsi="Times New Roman"/>
          <w:b/>
          <w:sz w:val="28"/>
          <w:szCs w:val="28"/>
          <w:lang w:val="uk-UA"/>
        </w:rPr>
      </w:pPr>
      <w:r w:rsidRPr="009B2528">
        <w:rPr>
          <w:rFonts w:ascii="Times New Roman" w:hAnsi="Times New Roman"/>
          <w:b/>
          <w:sz w:val="28"/>
          <w:szCs w:val="28"/>
          <w:lang w:val="uk-UA"/>
        </w:rPr>
        <w:t>Тема 5. Історична морфологія.</w:t>
      </w:r>
    </w:p>
    <w:p w:rsidR="00ED20D7" w:rsidRPr="009B2528" w:rsidRDefault="00ED20D7" w:rsidP="002E2989">
      <w:pPr>
        <w:jc w:val="both"/>
        <w:rPr>
          <w:rFonts w:ascii="Times New Roman" w:hAnsi="Times New Roman"/>
          <w:sz w:val="28"/>
          <w:szCs w:val="28"/>
          <w:lang w:val="uk-UA"/>
        </w:rPr>
      </w:pPr>
      <w:r w:rsidRPr="009B2528">
        <w:rPr>
          <w:rFonts w:ascii="Times New Roman" w:hAnsi="Times New Roman"/>
          <w:sz w:val="28"/>
          <w:szCs w:val="28"/>
          <w:lang w:val="uk-UA"/>
        </w:rPr>
        <w:t xml:space="preserve">  ─ розвиток граматичної системи:</w:t>
      </w:r>
    </w:p>
    <w:p w:rsidR="00ED20D7" w:rsidRPr="009B2528" w:rsidRDefault="00ED20D7" w:rsidP="002E2989">
      <w:pPr>
        <w:jc w:val="both"/>
        <w:rPr>
          <w:rFonts w:ascii="Times New Roman" w:hAnsi="Times New Roman"/>
          <w:sz w:val="28"/>
          <w:szCs w:val="28"/>
          <w:lang w:val="uk-UA"/>
        </w:rPr>
      </w:pPr>
      <w:r w:rsidRPr="009B2528">
        <w:rPr>
          <w:rFonts w:ascii="Times New Roman" w:hAnsi="Times New Roman"/>
          <w:sz w:val="28"/>
          <w:szCs w:val="28"/>
          <w:lang w:val="uk-UA"/>
        </w:rPr>
        <w:t xml:space="preserve">      а) іменник; </w:t>
      </w:r>
    </w:p>
    <w:p w:rsidR="00ED20D7" w:rsidRPr="009B2528" w:rsidRDefault="00ED20D7" w:rsidP="002E2989">
      <w:pPr>
        <w:jc w:val="both"/>
        <w:rPr>
          <w:rFonts w:ascii="Times New Roman" w:hAnsi="Times New Roman"/>
          <w:sz w:val="28"/>
          <w:szCs w:val="28"/>
          <w:lang w:val="uk-UA"/>
        </w:rPr>
      </w:pPr>
      <w:r w:rsidRPr="009B2528">
        <w:rPr>
          <w:rFonts w:ascii="Times New Roman" w:hAnsi="Times New Roman"/>
          <w:sz w:val="28"/>
          <w:szCs w:val="28"/>
          <w:lang w:val="uk-UA"/>
        </w:rPr>
        <w:t xml:space="preserve">      б) артикль;</w:t>
      </w:r>
    </w:p>
    <w:p w:rsidR="00ED20D7" w:rsidRPr="009B2528" w:rsidRDefault="00ED20D7" w:rsidP="002E2989">
      <w:pPr>
        <w:jc w:val="both"/>
        <w:rPr>
          <w:rFonts w:ascii="Times New Roman" w:hAnsi="Times New Roman"/>
          <w:sz w:val="28"/>
          <w:szCs w:val="28"/>
          <w:lang w:val="uk-UA"/>
        </w:rPr>
      </w:pPr>
      <w:r w:rsidRPr="009B2528">
        <w:rPr>
          <w:rFonts w:ascii="Times New Roman" w:hAnsi="Times New Roman"/>
          <w:b/>
          <w:sz w:val="28"/>
          <w:szCs w:val="28"/>
          <w:lang w:val="uk-UA"/>
        </w:rPr>
        <w:t xml:space="preserve">      </w:t>
      </w:r>
      <w:r w:rsidRPr="009B2528">
        <w:rPr>
          <w:rFonts w:ascii="Times New Roman" w:hAnsi="Times New Roman"/>
          <w:sz w:val="28"/>
          <w:szCs w:val="28"/>
          <w:lang w:val="uk-UA"/>
        </w:rPr>
        <w:t>в) прикметник;</w:t>
      </w:r>
    </w:p>
    <w:p w:rsidR="00ED20D7" w:rsidRPr="009B2528" w:rsidRDefault="00ED20D7" w:rsidP="002E2989">
      <w:pPr>
        <w:jc w:val="both"/>
        <w:rPr>
          <w:rFonts w:ascii="Times New Roman" w:hAnsi="Times New Roman"/>
          <w:sz w:val="28"/>
          <w:szCs w:val="28"/>
          <w:lang w:val="uk-UA"/>
        </w:rPr>
      </w:pPr>
      <w:r w:rsidRPr="009B2528">
        <w:rPr>
          <w:rFonts w:ascii="Times New Roman" w:hAnsi="Times New Roman"/>
          <w:b/>
          <w:sz w:val="28"/>
          <w:szCs w:val="28"/>
          <w:lang w:val="uk-UA"/>
        </w:rPr>
        <w:t xml:space="preserve">      </w:t>
      </w:r>
      <w:r w:rsidRPr="009B2528">
        <w:rPr>
          <w:rFonts w:ascii="Times New Roman" w:hAnsi="Times New Roman"/>
          <w:sz w:val="28"/>
          <w:szCs w:val="28"/>
          <w:lang w:val="uk-UA"/>
        </w:rPr>
        <w:t>г) числівник;</w:t>
      </w:r>
    </w:p>
    <w:p w:rsidR="00ED20D7" w:rsidRPr="009B2528" w:rsidRDefault="00ED20D7" w:rsidP="002E2989">
      <w:pPr>
        <w:jc w:val="both"/>
        <w:rPr>
          <w:rFonts w:ascii="Times New Roman" w:hAnsi="Times New Roman"/>
          <w:sz w:val="28"/>
          <w:szCs w:val="28"/>
          <w:lang w:val="uk-UA"/>
        </w:rPr>
      </w:pPr>
      <w:r w:rsidRPr="009B2528">
        <w:rPr>
          <w:rFonts w:ascii="Times New Roman" w:hAnsi="Times New Roman"/>
          <w:b/>
          <w:sz w:val="28"/>
          <w:szCs w:val="28"/>
          <w:lang w:val="uk-UA"/>
        </w:rPr>
        <w:t xml:space="preserve">      </w:t>
      </w:r>
      <w:r w:rsidRPr="009B2528">
        <w:rPr>
          <w:rFonts w:ascii="Times New Roman" w:hAnsi="Times New Roman"/>
          <w:sz w:val="28"/>
          <w:szCs w:val="28"/>
          <w:lang w:val="uk-UA"/>
        </w:rPr>
        <w:t>д)займенник;</w:t>
      </w:r>
    </w:p>
    <w:p w:rsidR="00ED20D7" w:rsidRPr="009B2528" w:rsidRDefault="00ED20D7" w:rsidP="002E2989">
      <w:pPr>
        <w:jc w:val="both"/>
        <w:rPr>
          <w:rFonts w:ascii="Times New Roman" w:hAnsi="Times New Roman"/>
          <w:sz w:val="28"/>
          <w:szCs w:val="28"/>
          <w:lang w:val="uk-UA"/>
        </w:rPr>
      </w:pPr>
      <w:r w:rsidRPr="009B2528">
        <w:rPr>
          <w:rFonts w:ascii="Times New Roman" w:hAnsi="Times New Roman"/>
          <w:sz w:val="28"/>
          <w:szCs w:val="28"/>
          <w:lang w:val="uk-UA"/>
        </w:rPr>
        <w:t xml:space="preserve">      е) числівник;</w:t>
      </w:r>
    </w:p>
    <w:p w:rsidR="00ED20D7" w:rsidRPr="009B2528" w:rsidRDefault="00ED20D7" w:rsidP="002E2989">
      <w:pPr>
        <w:jc w:val="both"/>
        <w:rPr>
          <w:rFonts w:ascii="Times New Roman" w:hAnsi="Times New Roman"/>
          <w:sz w:val="28"/>
          <w:szCs w:val="28"/>
          <w:lang w:val="uk-UA"/>
        </w:rPr>
      </w:pPr>
      <w:r w:rsidRPr="009B2528">
        <w:rPr>
          <w:rFonts w:ascii="Times New Roman" w:hAnsi="Times New Roman"/>
          <w:b/>
          <w:sz w:val="28"/>
          <w:szCs w:val="28"/>
          <w:lang w:val="uk-UA"/>
        </w:rPr>
        <w:t xml:space="preserve">      </w:t>
      </w:r>
      <w:r w:rsidRPr="009B2528">
        <w:rPr>
          <w:rFonts w:ascii="Times New Roman" w:hAnsi="Times New Roman"/>
          <w:sz w:val="28"/>
          <w:szCs w:val="28"/>
          <w:lang w:val="uk-UA"/>
        </w:rPr>
        <w:t>є) дієслово;</w:t>
      </w:r>
    </w:p>
    <w:p w:rsidR="00ED20D7" w:rsidRPr="009B2528" w:rsidRDefault="00ED20D7" w:rsidP="002E2989">
      <w:pPr>
        <w:jc w:val="both"/>
        <w:rPr>
          <w:rFonts w:ascii="Times New Roman" w:hAnsi="Times New Roman"/>
          <w:sz w:val="28"/>
          <w:szCs w:val="28"/>
          <w:lang w:val="uk-UA"/>
        </w:rPr>
      </w:pPr>
      <w:r w:rsidRPr="009B2528">
        <w:rPr>
          <w:rFonts w:ascii="Times New Roman" w:hAnsi="Times New Roman"/>
          <w:b/>
          <w:sz w:val="28"/>
          <w:szCs w:val="28"/>
          <w:lang w:val="uk-UA"/>
        </w:rPr>
        <w:t xml:space="preserve">      </w:t>
      </w:r>
      <w:r w:rsidRPr="009B2528">
        <w:rPr>
          <w:rFonts w:ascii="Times New Roman" w:hAnsi="Times New Roman"/>
          <w:sz w:val="28"/>
          <w:szCs w:val="28"/>
          <w:lang w:val="uk-UA"/>
        </w:rPr>
        <w:t>ж) прислівник;</w:t>
      </w:r>
    </w:p>
    <w:p w:rsidR="00ED20D7" w:rsidRDefault="00ED20D7" w:rsidP="002E2989">
      <w:pPr>
        <w:jc w:val="both"/>
        <w:rPr>
          <w:rFonts w:ascii="Times New Roman" w:hAnsi="Times New Roman"/>
          <w:sz w:val="28"/>
          <w:szCs w:val="28"/>
          <w:lang w:val="uk-UA"/>
        </w:rPr>
      </w:pPr>
      <w:r w:rsidRPr="009B2528">
        <w:rPr>
          <w:rFonts w:ascii="Times New Roman" w:hAnsi="Times New Roman"/>
          <w:sz w:val="28"/>
          <w:szCs w:val="28"/>
          <w:lang w:val="uk-UA"/>
        </w:rPr>
        <w:t xml:space="preserve">      з) прийменник та сполучник</w:t>
      </w:r>
    </w:p>
    <w:p w:rsidR="00ED20D7" w:rsidRDefault="00ED20D7" w:rsidP="002E2989">
      <w:pPr>
        <w:jc w:val="both"/>
        <w:rPr>
          <w:rFonts w:ascii="Times New Roman" w:hAnsi="Times New Roman"/>
          <w:sz w:val="28"/>
          <w:szCs w:val="28"/>
          <w:lang w:val="uk-UA"/>
        </w:rPr>
      </w:pPr>
    </w:p>
    <w:p w:rsidR="00ED20D7" w:rsidRDefault="00ED20D7" w:rsidP="002E2989">
      <w:pPr>
        <w:jc w:val="both"/>
        <w:rPr>
          <w:rFonts w:ascii="Times New Roman" w:hAnsi="Times New Roman"/>
          <w:sz w:val="28"/>
          <w:szCs w:val="28"/>
          <w:lang w:val="uk-UA"/>
        </w:rPr>
      </w:pPr>
    </w:p>
    <w:p w:rsidR="00ED20D7" w:rsidRDefault="00ED20D7" w:rsidP="002E2989">
      <w:pPr>
        <w:jc w:val="both"/>
        <w:rPr>
          <w:rFonts w:ascii="Times New Roman" w:hAnsi="Times New Roman"/>
          <w:sz w:val="28"/>
          <w:szCs w:val="28"/>
          <w:lang w:val="uk-UA"/>
        </w:rPr>
      </w:pPr>
    </w:p>
    <w:p w:rsidR="00ED20D7" w:rsidRDefault="00ED20D7" w:rsidP="002E2989">
      <w:pPr>
        <w:jc w:val="both"/>
        <w:rPr>
          <w:rFonts w:ascii="Times New Roman" w:hAnsi="Times New Roman"/>
          <w:sz w:val="28"/>
          <w:szCs w:val="28"/>
          <w:lang w:val="uk-UA"/>
        </w:rPr>
      </w:pPr>
    </w:p>
    <w:p w:rsidR="00ED20D7" w:rsidRDefault="00ED20D7" w:rsidP="002E2989">
      <w:pPr>
        <w:jc w:val="both"/>
        <w:rPr>
          <w:rFonts w:ascii="Times New Roman" w:hAnsi="Times New Roman"/>
          <w:sz w:val="28"/>
          <w:szCs w:val="28"/>
          <w:lang w:val="uk-UA"/>
        </w:rPr>
      </w:pPr>
    </w:p>
    <w:p w:rsidR="00ED20D7" w:rsidRDefault="00ED20D7" w:rsidP="002E2989">
      <w:pPr>
        <w:jc w:val="both"/>
        <w:rPr>
          <w:rFonts w:ascii="Times New Roman" w:hAnsi="Times New Roman"/>
          <w:sz w:val="28"/>
          <w:szCs w:val="28"/>
          <w:lang w:val="uk-UA"/>
        </w:rPr>
      </w:pPr>
    </w:p>
    <w:p w:rsidR="00ED20D7" w:rsidRDefault="00ED20D7" w:rsidP="002E2989">
      <w:pPr>
        <w:jc w:val="both"/>
        <w:rPr>
          <w:rFonts w:ascii="Times New Roman" w:hAnsi="Times New Roman"/>
          <w:sz w:val="28"/>
          <w:szCs w:val="28"/>
          <w:lang w:val="uk-UA"/>
        </w:rPr>
      </w:pPr>
    </w:p>
    <w:p w:rsidR="00ED20D7" w:rsidRDefault="00ED20D7" w:rsidP="002E2989">
      <w:pPr>
        <w:jc w:val="both"/>
        <w:rPr>
          <w:rFonts w:ascii="Times New Roman" w:hAnsi="Times New Roman"/>
          <w:sz w:val="28"/>
          <w:szCs w:val="28"/>
          <w:lang w:val="uk-UA"/>
        </w:rPr>
      </w:pPr>
    </w:p>
    <w:p w:rsidR="00ED20D7" w:rsidRDefault="00ED20D7" w:rsidP="002E2989">
      <w:pPr>
        <w:jc w:val="both"/>
        <w:rPr>
          <w:rFonts w:ascii="Times New Roman" w:hAnsi="Times New Roman"/>
          <w:sz w:val="28"/>
          <w:szCs w:val="28"/>
          <w:lang w:val="uk-UA"/>
        </w:rPr>
      </w:pPr>
    </w:p>
    <w:p w:rsidR="00ED20D7" w:rsidRDefault="00ED20D7" w:rsidP="002E2989">
      <w:pPr>
        <w:jc w:val="both"/>
        <w:rPr>
          <w:rFonts w:ascii="Times New Roman" w:hAnsi="Times New Roman"/>
          <w:sz w:val="28"/>
          <w:szCs w:val="28"/>
          <w:lang w:val="uk-UA"/>
        </w:rPr>
      </w:pPr>
    </w:p>
    <w:p w:rsidR="00ED20D7" w:rsidRDefault="00ED20D7" w:rsidP="002E2989">
      <w:pPr>
        <w:jc w:val="both"/>
        <w:rPr>
          <w:rFonts w:ascii="Times New Roman" w:hAnsi="Times New Roman"/>
          <w:sz w:val="28"/>
          <w:szCs w:val="28"/>
          <w:lang w:val="uk-UA"/>
        </w:rPr>
      </w:pPr>
    </w:p>
    <w:p w:rsidR="00ED20D7" w:rsidRDefault="00ED20D7" w:rsidP="002E2989">
      <w:pPr>
        <w:jc w:val="both"/>
        <w:rPr>
          <w:rFonts w:ascii="Times New Roman" w:hAnsi="Times New Roman"/>
          <w:sz w:val="28"/>
          <w:szCs w:val="28"/>
          <w:lang w:val="uk-UA"/>
        </w:rPr>
      </w:pPr>
    </w:p>
    <w:p w:rsidR="00ED20D7" w:rsidRDefault="00ED20D7" w:rsidP="002E2989">
      <w:pPr>
        <w:jc w:val="both"/>
        <w:rPr>
          <w:rFonts w:ascii="Times New Roman" w:hAnsi="Times New Roman"/>
          <w:sz w:val="28"/>
          <w:szCs w:val="28"/>
          <w:lang w:val="uk-UA"/>
        </w:rPr>
      </w:pPr>
    </w:p>
    <w:p w:rsidR="00ED20D7" w:rsidRPr="009B2528" w:rsidRDefault="00ED20D7" w:rsidP="002E2989">
      <w:pPr>
        <w:jc w:val="both"/>
        <w:rPr>
          <w:rFonts w:ascii="Times New Roman" w:hAnsi="Times New Roman"/>
          <w:sz w:val="28"/>
          <w:szCs w:val="28"/>
          <w:lang w:val="uk-UA"/>
        </w:rPr>
      </w:pPr>
    </w:p>
    <w:p w:rsidR="00ED20D7" w:rsidRPr="0051545C" w:rsidRDefault="00ED20D7" w:rsidP="0051545C">
      <w:pPr>
        <w:jc w:val="center"/>
        <w:rPr>
          <w:rFonts w:ascii="Times New Roman" w:hAnsi="Times New Roman"/>
          <w:b/>
          <w:bCs/>
          <w:sz w:val="28"/>
          <w:szCs w:val="28"/>
          <w:lang w:val="uk-UA"/>
        </w:rPr>
      </w:pPr>
      <w:r w:rsidRPr="0051545C">
        <w:rPr>
          <w:rFonts w:ascii="Times New Roman" w:hAnsi="Times New Roman"/>
          <w:b/>
          <w:bCs/>
          <w:sz w:val="28"/>
          <w:szCs w:val="28"/>
        </w:rPr>
        <w:t>Структура навчальної дисципліни</w:t>
      </w:r>
    </w:p>
    <w:tbl>
      <w:tblPr>
        <w:tblW w:w="555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9"/>
        <w:gridCol w:w="996"/>
        <w:gridCol w:w="17"/>
        <w:gridCol w:w="1101"/>
        <w:gridCol w:w="23"/>
        <w:gridCol w:w="6"/>
        <w:gridCol w:w="965"/>
        <w:gridCol w:w="23"/>
        <w:gridCol w:w="9"/>
        <w:gridCol w:w="974"/>
        <w:gridCol w:w="23"/>
        <w:gridCol w:w="17"/>
        <w:gridCol w:w="23"/>
        <w:gridCol w:w="982"/>
        <w:gridCol w:w="236"/>
        <w:gridCol w:w="976"/>
      </w:tblGrid>
      <w:tr w:rsidR="00ED20D7" w:rsidRPr="003F0FFD" w:rsidTr="006A73AF">
        <w:trPr>
          <w:gridAfter w:val="2"/>
          <w:wAfter w:w="570" w:type="pct"/>
          <w:cantSplit/>
        </w:trPr>
        <w:tc>
          <w:tcPr>
            <w:tcW w:w="2003" w:type="pct"/>
            <w:vMerge w:val="restart"/>
          </w:tcPr>
          <w:p w:rsidR="00ED20D7" w:rsidRPr="003F0FFD" w:rsidRDefault="00ED20D7" w:rsidP="006A73AF">
            <w:pPr>
              <w:jc w:val="center"/>
              <w:rPr>
                <w:rFonts w:ascii="Times New Roman" w:hAnsi="Times New Roman"/>
              </w:rPr>
            </w:pPr>
            <w:r w:rsidRPr="003F0FFD">
              <w:rPr>
                <w:rFonts w:ascii="Times New Roman" w:hAnsi="Times New Roman"/>
              </w:rPr>
              <w:t>Назви змістових модулів і тем</w:t>
            </w:r>
          </w:p>
        </w:tc>
        <w:tc>
          <w:tcPr>
            <w:tcW w:w="2427" w:type="pct"/>
            <w:gridSpan w:val="13"/>
          </w:tcPr>
          <w:p w:rsidR="00ED20D7" w:rsidRPr="003F0FFD" w:rsidRDefault="00ED20D7" w:rsidP="006A73AF">
            <w:pPr>
              <w:jc w:val="center"/>
              <w:rPr>
                <w:rFonts w:ascii="Times New Roman" w:hAnsi="Times New Roman"/>
              </w:rPr>
            </w:pPr>
            <w:r w:rsidRPr="003F0FFD">
              <w:rPr>
                <w:rFonts w:ascii="Times New Roman" w:hAnsi="Times New Roman"/>
              </w:rPr>
              <w:t>Кількість годин</w:t>
            </w:r>
          </w:p>
        </w:tc>
      </w:tr>
      <w:tr w:rsidR="00ED20D7" w:rsidRPr="003F0FFD" w:rsidTr="006A73AF">
        <w:trPr>
          <w:cantSplit/>
        </w:trPr>
        <w:tc>
          <w:tcPr>
            <w:tcW w:w="2003" w:type="pct"/>
            <w:vMerge/>
          </w:tcPr>
          <w:p w:rsidR="00ED20D7" w:rsidRPr="003F0FFD" w:rsidRDefault="00ED20D7" w:rsidP="006A73AF">
            <w:pPr>
              <w:jc w:val="center"/>
              <w:rPr>
                <w:rFonts w:ascii="Times New Roman" w:hAnsi="Times New Roman"/>
              </w:rPr>
            </w:pPr>
          </w:p>
        </w:tc>
        <w:tc>
          <w:tcPr>
            <w:tcW w:w="2427" w:type="pct"/>
            <w:gridSpan w:val="13"/>
          </w:tcPr>
          <w:p w:rsidR="00ED20D7" w:rsidRPr="003F0FFD" w:rsidRDefault="00ED20D7" w:rsidP="006A73AF">
            <w:pPr>
              <w:jc w:val="center"/>
              <w:rPr>
                <w:rFonts w:ascii="Times New Roman" w:hAnsi="Times New Roman"/>
              </w:rPr>
            </w:pPr>
            <w:r w:rsidRPr="003F0FFD">
              <w:rPr>
                <w:rFonts w:ascii="Times New Roman" w:hAnsi="Times New Roman"/>
              </w:rPr>
              <w:t>денна форма</w:t>
            </w:r>
          </w:p>
        </w:tc>
        <w:tc>
          <w:tcPr>
            <w:tcW w:w="570" w:type="pct"/>
            <w:gridSpan w:val="2"/>
            <w:vMerge w:val="restart"/>
            <w:tcBorders>
              <w:top w:val="nil"/>
              <w:right w:val="nil"/>
            </w:tcBorders>
          </w:tcPr>
          <w:p w:rsidR="00ED20D7" w:rsidRPr="003F0FFD" w:rsidRDefault="00ED20D7" w:rsidP="006A73AF">
            <w:pPr>
              <w:rPr>
                <w:rFonts w:ascii="Times New Roman" w:hAnsi="Times New Roman"/>
                <w:sz w:val="24"/>
                <w:szCs w:val="24"/>
                <w:lang w:val="uk-UA"/>
              </w:rPr>
            </w:pPr>
          </w:p>
        </w:tc>
      </w:tr>
      <w:tr w:rsidR="00ED20D7" w:rsidRPr="003F0FFD" w:rsidTr="006A73AF">
        <w:trPr>
          <w:cantSplit/>
        </w:trPr>
        <w:tc>
          <w:tcPr>
            <w:tcW w:w="2003" w:type="pct"/>
            <w:vMerge/>
          </w:tcPr>
          <w:p w:rsidR="00ED20D7" w:rsidRPr="003F0FFD" w:rsidRDefault="00ED20D7" w:rsidP="006A73AF">
            <w:pPr>
              <w:jc w:val="center"/>
              <w:rPr>
                <w:rFonts w:ascii="Times New Roman" w:hAnsi="Times New Roman"/>
              </w:rPr>
            </w:pPr>
          </w:p>
        </w:tc>
        <w:tc>
          <w:tcPr>
            <w:tcW w:w="468" w:type="pct"/>
            <w:vMerge w:val="restart"/>
          </w:tcPr>
          <w:p w:rsidR="00ED20D7" w:rsidRPr="003F0FFD" w:rsidRDefault="00ED20D7" w:rsidP="006A73AF">
            <w:pPr>
              <w:jc w:val="center"/>
              <w:rPr>
                <w:rFonts w:ascii="Times New Roman" w:hAnsi="Times New Roman"/>
              </w:rPr>
            </w:pPr>
            <w:r w:rsidRPr="003F0FFD">
              <w:rPr>
                <w:rFonts w:ascii="Times New Roman" w:hAnsi="Times New Roman"/>
              </w:rPr>
              <w:t xml:space="preserve">усього </w:t>
            </w:r>
          </w:p>
        </w:tc>
        <w:tc>
          <w:tcPr>
            <w:tcW w:w="1958" w:type="pct"/>
            <w:gridSpan w:val="12"/>
          </w:tcPr>
          <w:p w:rsidR="00ED20D7" w:rsidRPr="003F0FFD" w:rsidRDefault="00ED20D7" w:rsidP="006A73AF">
            <w:pPr>
              <w:jc w:val="center"/>
              <w:rPr>
                <w:rFonts w:ascii="Times New Roman" w:hAnsi="Times New Roman"/>
              </w:rPr>
            </w:pPr>
            <w:r w:rsidRPr="003F0FFD">
              <w:rPr>
                <w:rFonts w:ascii="Times New Roman" w:hAnsi="Times New Roman"/>
              </w:rPr>
              <w:t>у тому числі</w:t>
            </w:r>
          </w:p>
        </w:tc>
        <w:tc>
          <w:tcPr>
            <w:tcW w:w="570" w:type="pct"/>
            <w:gridSpan w:val="2"/>
            <w:vMerge/>
            <w:tcBorders>
              <w:top w:val="nil"/>
              <w:right w:val="nil"/>
            </w:tcBorders>
          </w:tcPr>
          <w:p w:rsidR="00ED20D7" w:rsidRPr="003F0FFD" w:rsidRDefault="00ED20D7" w:rsidP="006A73AF">
            <w:pPr>
              <w:jc w:val="center"/>
              <w:rPr>
                <w:rFonts w:ascii="Times New Roman" w:hAnsi="Times New Roman"/>
                <w:sz w:val="24"/>
                <w:szCs w:val="24"/>
              </w:rPr>
            </w:pPr>
          </w:p>
        </w:tc>
      </w:tr>
      <w:tr w:rsidR="00ED20D7" w:rsidRPr="003F0FFD" w:rsidTr="006A73AF">
        <w:trPr>
          <w:cantSplit/>
        </w:trPr>
        <w:tc>
          <w:tcPr>
            <w:tcW w:w="2003" w:type="pct"/>
            <w:vMerge/>
          </w:tcPr>
          <w:p w:rsidR="00ED20D7" w:rsidRPr="003F0FFD" w:rsidRDefault="00ED20D7" w:rsidP="006A73AF">
            <w:pPr>
              <w:jc w:val="center"/>
              <w:rPr>
                <w:rFonts w:ascii="Times New Roman" w:hAnsi="Times New Roman"/>
              </w:rPr>
            </w:pPr>
          </w:p>
        </w:tc>
        <w:tc>
          <w:tcPr>
            <w:tcW w:w="468" w:type="pct"/>
            <w:vMerge/>
          </w:tcPr>
          <w:p w:rsidR="00ED20D7" w:rsidRPr="003F0FFD" w:rsidRDefault="00ED20D7" w:rsidP="006A73AF">
            <w:pPr>
              <w:jc w:val="center"/>
              <w:rPr>
                <w:rFonts w:ascii="Times New Roman" w:hAnsi="Times New Roman"/>
              </w:rPr>
            </w:pPr>
          </w:p>
        </w:tc>
        <w:tc>
          <w:tcPr>
            <w:tcW w:w="540" w:type="pct"/>
            <w:gridSpan w:val="4"/>
          </w:tcPr>
          <w:p w:rsidR="00ED20D7" w:rsidRPr="003F0FFD" w:rsidRDefault="00ED20D7" w:rsidP="006A73AF">
            <w:pPr>
              <w:jc w:val="center"/>
              <w:rPr>
                <w:rFonts w:ascii="Times New Roman" w:hAnsi="Times New Roman"/>
              </w:rPr>
            </w:pPr>
            <w:r w:rsidRPr="003F0FFD">
              <w:rPr>
                <w:rFonts w:ascii="Times New Roman" w:hAnsi="Times New Roman"/>
              </w:rPr>
              <w:t>л</w:t>
            </w:r>
          </w:p>
        </w:tc>
        <w:tc>
          <w:tcPr>
            <w:tcW w:w="469" w:type="pct"/>
            <w:gridSpan w:val="3"/>
          </w:tcPr>
          <w:p w:rsidR="00ED20D7" w:rsidRPr="003F0FFD" w:rsidRDefault="00ED20D7" w:rsidP="006A73AF">
            <w:pPr>
              <w:jc w:val="center"/>
              <w:rPr>
                <w:rFonts w:ascii="Times New Roman" w:hAnsi="Times New Roman"/>
              </w:rPr>
            </w:pPr>
            <w:r w:rsidRPr="003F0FFD">
              <w:rPr>
                <w:rFonts w:ascii="Times New Roman" w:hAnsi="Times New Roman"/>
              </w:rPr>
              <w:t>п</w:t>
            </w:r>
          </w:p>
        </w:tc>
        <w:tc>
          <w:tcPr>
            <w:tcW w:w="469" w:type="pct"/>
            <w:gridSpan w:val="2"/>
          </w:tcPr>
          <w:p w:rsidR="00ED20D7" w:rsidRPr="003F0FFD" w:rsidRDefault="00ED20D7" w:rsidP="006A73AF">
            <w:pPr>
              <w:jc w:val="center"/>
              <w:rPr>
                <w:rFonts w:ascii="Times New Roman" w:hAnsi="Times New Roman"/>
              </w:rPr>
            </w:pPr>
            <w:r w:rsidRPr="003F0FFD">
              <w:rPr>
                <w:rFonts w:ascii="Times New Roman" w:hAnsi="Times New Roman"/>
              </w:rPr>
              <w:t>лаб</w:t>
            </w:r>
          </w:p>
        </w:tc>
        <w:tc>
          <w:tcPr>
            <w:tcW w:w="481" w:type="pct"/>
            <w:gridSpan w:val="3"/>
          </w:tcPr>
          <w:p w:rsidR="00ED20D7" w:rsidRPr="003F0FFD" w:rsidRDefault="00ED20D7" w:rsidP="006A73AF">
            <w:pPr>
              <w:jc w:val="center"/>
              <w:rPr>
                <w:rFonts w:ascii="Times New Roman" w:hAnsi="Times New Roman"/>
                <w:lang w:val="uk-UA"/>
              </w:rPr>
            </w:pPr>
            <w:r w:rsidRPr="003F0FFD">
              <w:rPr>
                <w:rFonts w:ascii="Times New Roman" w:hAnsi="Times New Roman"/>
                <w:lang w:val="uk-UA"/>
              </w:rPr>
              <w:t>с.р.</w:t>
            </w:r>
          </w:p>
        </w:tc>
        <w:tc>
          <w:tcPr>
            <w:tcW w:w="570" w:type="pct"/>
            <w:gridSpan w:val="2"/>
            <w:vMerge/>
            <w:tcBorders>
              <w:top w:val="nil"/>
              <w:bottom w:val="nil"/>
              <w:right w:val="nil"/>
            </w:tcBorders>
          </w:tcPr>
          <w:p w:rsidR="00ED20D7" w:rsidRPr="003F0FFD" w:rsidRDefault="00ED20D7" w:rsidP="006A73AF">
            <w:pPr>
              <w:jc w:val="center"/>
              <w:rPr>
                <w:rFonts w:ascii="Times New Roman" w:hAnsi="Times New Roman"/>
                <w:sz w:val="24"/>
                <w:szCs w:val="24"/>
              </w:rPr>
            </w:pPr>
          </w:p>
        </w:tc>
      </w:tr>
      <w:tr w:rsidR="00ED20D7" w:rsidRPr="003F0FFD" w:rsidTr="006A73AF">
        <w:trPr>
          <w:gridAfter w:val="2"/>
          <w:wAfter w:w="570" w:type="pct"/>
        </w:trPr>
        <w:tc>
          <w:tcPr>
            <w:tcW w:w="2003" w:type="pct"/>
          </w:tcPr>
          <w:p w:rsidR="00ED20D7" w:rsidRPr="003F0FFD" w:rsidRDefault="00ED20D7" w:rsidP="006A73AF">
            <w:pPr>
              <w:jc w:val="center"/>
              <w:rPr>
                <w:rFonts w:ascii="Times New Roman" w:hAnsi="Times New Roman"/>
                <w:bCs/>
              </w:rPr>
            </w:pPr>
            <w:r w:rsidRPr="003F0FFD">
              <w:rPr>
                <w:rFonts w:ascii="Times New Roman" w:hAnsi="Times New Roman"/>
                <w:bCs/>
              </w:rPr>
              <w:t>1</w:t>
            </w:r>
          </w:p>
        </w:tc>
        <w:tc>
          <w:tcPr>
            <w:tcW w:w="468" w:type="pct"/>
          </w:tcPr>
          <w:p w:rsidR="00ED20D7" w:rsidRPr="003F0FFD" w:rsidRDefault="00ED20D7" w:rsidP="006A73AF">
            <w:pPr>
              <w:jc w:val="center"/>
              <w:rPr>
                <w:rFonts w:ascii="Times New Roman" w:hAnsi="Times New Roman"/>
                <w:bCs/>
                <w:lang w:val="uk-UA"/>
              </w:rPr>
            </w:pPr>
            <w:r w:rsidRPr="003F0FFD">
              <w:rPr>
                <w:rFonts w:ascii="Times New Roman" w:hAnsi="Times New Roman"/>
                <w:bCs/>
                <w:lang w:val="uk-UA"/>
              </w:rPr>
              <w:t>90</w:t>
            </w:r>
          </w:p>
        </w:tc>
        <w:tc>
          <w:tcPr>
            <w:tcW w:w="540" w:type="pct"/>
            <w:gridSpan w:val="4"/>
          </w:tcPr>
          <w:p w:rsidR="00ED20D7" w:rsidRPr="003F0FFD" w:rsidRDefault="00ED20D7" w:rsidP="006A73AF">
            <w:pPr>
              <w:jc w:val="center"/>
              <w:rPr>
                <w:rFonts w:ascii="Times New Roman" w:hAnsi="Times New Roman"/>
                <w:bCs/>
              </w:rPr>
            </w:pPr>
            <w:r w:rsidRPr="003F0FFD">
              <w:rPr>
                <w:rFonts w:ascii="Times New Roman" w:hAnsi="Times New Roman"/>
                <w:bCs/>
              </w:rPr>
              <w:t>16</w:t>
            </w:r>
          </w:p>
        </w:tc>
        <w:tc>
          <w:tcPr>
            <w:tcW w:w="469" w:type="pct"/>
            <w:gridSpan w:val="3"/>
          </w:tcPr>
          <w:p w:rsidR="00ED20D7" w:rsidRPr="003F0FFD" w:rsidRDefault="00ED20D7" w:rsidP="006A73AF">
            <w:pPr>
              <w:jc w:val="center"/>
              <w:rPr>
                <w:rFonts w:ascii="Times New Roman" w:hAnsi="Times New Roman"/>
                <w:bCs/>
              </w:rPr>
            </w:pPr>
            <w:r w:rsidRPr="003F0FFD">
              <w:rPr>
                <w:rFonts w:ascii="Times New Roman" w:hAnsi="Times New Roman"/>
                <w:bCs/>
              </w:rPr>
              <w:t>16</w:t>
            </w:r>
          </w:p>
        </w:tc>
        <w:tc>
          <w:tcPr>
            <w:tcW w:w="469" w:type="pct"/>
            <w:gridSpan w:val="2"/>
          </w:tcPr>
          <w:p w:rsidR="00ED20D7" w:rsidRPr="003F0FFD" w:rsidRDefault="00ED20D7" w:rsidP="006A73AF">
            <w:pPr>
              <w:jc w:val="center"/>
              <w:rPr>
                <w:rFonts w:ascii="Times New Roman" w:hAnsi="Times New Roman"/>
                <w:bCs/>
                <w:lang w:val="uk-UA"/>
              </w:rPr>
            </w:pPr>
          </w:p>
        </w:tc>
        <w:tc>
          <w:tcPr>
            <w:tcW w:w="481" w:type="pct"/>
            <w:gridSpan w:val="3"/>
          </w:tcPr>
          <w:p w:rsidR="00ED20D7" w:rsidRPr="003F0FFD" w:rsidRDefault="00ED20D7" w:rsidP="006A73AF">
            <w:pPr>
              <w:jc w:val="center"/>
              <w:rPr>
                <w:rFonts w:ascii="Times New Roman" w:hAnsi="Times New Roman"/>
                <w:bCs/>
                <w:lang w:val="uk-UA"/>
              </w:rPr>
            </w:pPr>
            <w:r w:rsidRPr="003F0FFD">
              <w:rPr>
                <w:rFonts w:ascii="Times New Roman" w:hAnsi="Times New Roman"/>
                <w:bCs/>
                <w:lang w:val="uk-UA"/>
              </w:rPr>
              <w:t>58</w:t>
            </w:r>
          </w:p>
        </w:tc>
      </w:tr>
      <w:tr w:rsidR="00ED20D7" w:rsidRPr="003F0FFD" w:rsidTr="006A73AF">
        <w:trPr>
          <w:gridAfter w:val="2"/>
          <w:wAfter w:w="570" w:type="pct"/>
          <w:cantSplit/>
          <w:trHeight w:val="615"/>
        </w:trPr>
        <w:tc>
          <w:tcPr>
            <w:tcW w:w="4430" w:type="pct"/>
            <w:gridSpan w:val="14"/>
            <w:tcBorders>
              <w:top w:val="nil"/>
            </w:tcBorders>
          </w:tcPr>
          <w:p w:rsidR="00ED20D7" w:rsidRPr="003F0FFD" w:rsidRDefault="00ED20D7" w:rsidP="000F5D76">
            <w:pPr>
              <w:jc w:val="center"/>
              <w:rPr>
                <w:rFonts w:ascii="Times New Roman" w:hAnsi="Times New Roman"/>
                <w:lang w:val="uk-UA"/>
              </w:rPr>
            </w:pPr>
            <w:r w:rsidRPr="003F0FFD">
              <w:rPr>
                <w:rFonts w:ascii="Times New Roman" w:hAnsi="Times New Roman"/>
                <w:b/>
                <w:bCs/>
              </w:rPr>
              <w:t xml:space="preserve">Змістовий модуль </w:t>
            </w:r>
            <w:r w:rsidRPr="003F0FFD">
              <w:rPr>
                <w:rFonts w:ascii="Times New Roman" w:hAnsi="Times New Roman"/>
                <w:b/>
                <w:bCs/>
                <w:lang w:val="uk-UA"/>
              </w:rPr>
              <w:t>1</w:t>
            </w:r>
            <w:r w:rsidRPr="003F0FFD">
              <w:rPr>
                <w:rFonts w:ascii="Times New Roman" w:hAnsi="Times New Roman"/>
              </w:rPr>
              <w:t xml:space="preserve">. </w:t>
            </w:r>
            <w:r w:rsidRPr="003F0FFD">
              <w:rPr>
                <w:rFonts w:ascii="Times New Roman" w:hAnsi="Times New Roman"/>
                <w:b/>
                <w:lang w:val="uk-UA"/>
              </w:rPr>
              <w:t xml:space="preserve">Походження іспанської мови </w:t>
            </w:r>
          </w:p>
        </w:tc>
      </w:tr>
      <w:tr w:rsidR="00ED20D7" w:rsidRPr="003F0FFD" w:rsidTr="006A73AF">
        <w:trPr>
          <w:gridAfter w:val="2"/>
          <w:wAfter w:w="570" w:type="pct"/>
        </w:trPr>
        <w:tc>
          <w:tcPr>
            <w:tcW w:w="2003" w:type="pct"/>
          </w:tcPr>
          <w:p w:rsidR="00ED20D7" w:rsidRPr="003F0FFD" w:rsidRDefault="00ED20D7" w:rsidP="000F5D76">
            <w:pPr>
              <w:jc w:val="both"/>
              <w:rPr>
                <w:rFonts w:ascii="Times New Roman" w:hAnsi="Times New Roman"/>
                <w:lang w:val="uk-UA"/>
              </w:rPr>
            </w:pPr>
            <w:r w:rsidRPr="003F0FFD">
              <w:rPr>
                <w:rFonts w:ascii="Times New Roman" w:hAnsi="Times New Roman"/>
                <w:bCs/>
              </w:rPr>
              <w:t>Тема1.</w:t>
            </w:r>
            <w:r w:rsidRPr="003F0FFD">
              <w:rPr>
                <w:rFonts w:ascii="Times New Roman" w:hAnsi="Times New Roman"/>
                <w:lang w:val="uk-UA"/>
              </w:rPr>
              <w:t>Доримське населення та мови Піренейського півострова. Романізація Піренейського півострова</w:t>
            </w:r>
          </w:p>
        </w:tc>
        <w:tc>
          <w:tcPr>
            <w:tcW w:w="468" w:type="pct"/>
          </w:tcPr>
          <w:p w:rsidR="00ED20D7" w:rsidRPr="003F0FFD" w:rsidRDefault="00ED20D7" w:rsidP="006A73AF">
            <w:pPr>
              <w:rPr>
                <w:rFonts w:ascii="Times New Roman" w:hAnsi="Times New Roman"/>
                <w:lang w:val="en-US"/>
              </w:rPr>
            </w:pPr>
            <w:r w:rsidRPr="003F0FFD">
              <w:rPr>
                <w:rFonts w:ascii="Times New Roman" w:hAnsi="Times New Roman"/>
                <w:lang w:val="uk-UA"/>
              </w:rPr>
              <w:t xml:space="preserve">      </w:t>
            </w:r>
            <w:r w:rsidRPr="003F0FFD">
              <w:rPr>
                <w:rFonts w:ascii="Times New Roman" w:hAnsi="Times New Roman"/>
                <w:lang w:val="en-US"/>
              </w:rPr>
              <w:t>12</w:t>
            </w:r>
          </w:p>
        </w:tc>
        <w:tc>
          <w:tcPr>
            <w:tcW w:w="540" w:type="pct"/>
            <w:gridSpan w:val="4"/>
          </w:tcPr>
          <w:p w:rsidR="00ED20D7" w:rsidRPr="003F0FFD" w:rsidRDefault="00ED20D7" w:rsidP="006A73AF">
            <w:pPr>
              <w:rPr>
                <w:rFonts w:ascii="Times New Roman" w:hAnsi="Times New Roman"/>
              </w:rPr>
            </w:pPr>
            <w:r w:rsidRPr="003F0FFD">
              <w:rPr>
                <w:rFonts w:ascii="Times New Roman" w:hAnsi="Times New Roman"/>
                <w:lang w:val="uk-UA"/>
              </w:rPr>
              <w:t xml:space="preserve">    2 </w:t>
            </w:r>
          </w:p>
        </w:tc>
        <w:tc>
          <w:tcPr>
            <w:tcW w:w="469" w:type="pct"/>
            <w:gridSpan w:val="3"/>
          </w:tcPr>
          <w:p w:rsidR="00ED20D7" w:rsidRPr="003F0FFD" w:rsidRDefault="00ED20D7" w:rsidP="006A73AF">
            <w:pPr>
              <w:rPr>
                <w:rFonts w:ascii="Times New Roman" w:hAnsi="Times New Roman"/>
                <w:lang w:val="en-US"/>
              </w:rPr>
            </w:pPr>
            <w:r w:rsidRPr="003F0FFD">
              <w:rPr>
                <w:rFonts w:ascii="Times New Roman" w:hAnsi="Times New Roman"/>
                <w:lang w:val="uk-UA"/>
              </w:rPr>
              <w:t xml:space="preserve">    </w:t>
            </w:r>
            <w:r w:rsidRPr="003F0FFD">
              <w:rPr>
                <w:rFonts w:ascii="Times New Roman" w:hAnsi="Times New Roman"/>
                <w:lang w:val="en-US"/>
              </w:rPr>
              <w:t>2</w:t>
            </w:r>
          </w:p>
        </w:tc>
        <w:tc>
          <w:tcPr>
            <w:tcW w:w="469" w:type="pct"/>
            <w:gridSpan w:val="2"/>
          </w:tcPr>
          <w:p w:rsidR="00ED20D7" w:rsidRPr="003F0FFD" w:rsidRDefault="00ED20D7" w:rsidP="006A73AF">
            <w:pPr>
              <w:rPr>
                <w:rFonts w:ascii="Times New Roman" w:hAnsi="Times New Roman"/>
              </w:rPr>
            </w:pPr>
          </w:p>
        </w:tc>
        <w:tc>
          <w:tcPr>
            <w:tcW w:w="481" w:type="pct"/>
            <w:gridSpan w:val="3"/>
            <w:tcBorders>
              <w:top w:val="nil"/>
            </w:tcBorders>
          </w:tcPr>
          <w:p w:rsidR="00ED20D7" w:rsidRPr="003F0FFD" w:rsidRDefault="00ED20D7" w:rsidP="006A73AF">
            <w:pPr>
              <w:rPr>
                <w:rFonts w:ascii="Times New Roman" w:hAnsi="Times New Roman"/>
                <w:lang w:val="uk-UA"/>
              </w:rPr>
            </w:pPr>
            <w:r w:rsidRPr="003F0FFD">
              <w:rPr>
                <w:rFonts w:ascii="Times New Roman" w:hAnsi="Times New Roman"/>
                <w:lang w:val="uk-UA"/>
              </w:rPr>
              <w:t xml:space="preserve">    8</w:t>
            </w:r>
          </w:p>
        </w:tc>
      </w:tr>
      <w:tr w:rsidR="00ED20D7" w:rsidRPr="003F0FFD" w:rsidTr="006A73AF">
        <w:trPr>
          <w:gridAfter w:val="2"/>
          <w:wAfter w:w="570" w:type="pct"/>
        </w:trPr>
        <w:tc>
          <w:tcPr>
            <w:tcW w:w="2003" w:type="pct"/>
          </w:tcPr>
          <w:p w:rsidR="00ED20D7" w:rsidRPr="003F0FFD" w:rsidRDefault="00ED20D7" w:rsidP="006A73AF">
            <w:pPr>
              <w:rPr>
                <w:rFonts w:ascii="Times New Roman" w:hAnsi="Times New Roman"/>
              </w:rPr>
            </w:pPr>
            <w:r w:rsidRPr="003F0FFD">
              <w:rPr>
                <w:rFonts w:ascii="Times New Roman" w:hAnsi="Times New Roman"/>
                <w:bCs/>
              </w:rPr>
              <w:t xml:space="preserve">Тема 2. </w:t>
            </w:r>
            <w:r w:rsidRPr="003F0FFD">
              <w:rPr>
                <w:rFonts w:ascii="Times New Roman" w:hAnsi="Times New Roman"/>
                <w:lang w:val="uk-UA"/>
              </w:rPr>
              <w:t>Германське завоювання та германський елемент в іспанській мові.</w:t>
            </w:r>
          </w:p>
        </w:tc>
        <w:tc>
          <w:tcPr>
            <w:tcW w:w="468" w:type="pct"/>
          </w:tcPr>
          <w:p w:rsidR="00ED20D7" w:rsidRPr="003F0FFD" w:rsidRDefault="00ED20D7" w:rsidP="006A73AF">
            <w:pPr>
              <w:rPr>
                <w:rFonts w:ascii="Times New Roman" w:hAnsi="Times New Roman"/>
                <w:lang w:val="uk-UA"/>
              </w:rPr>
            </w:pPr>
            <w:r w:rsidRPr="003F0FFD">
              <w:rPr>
                <w:rFonts w:ascii="Times New Roman" w:hAnsi="Times New Roman"/>
                <w:lang w:val="uk-UA"/>
              </w:rPr>
              <w:t xml:space="preserve"> </w:t>
            </w:r>
            <w:r w:rsidRPr="003F0FFD">
              <w:rPr>
                <w:rFonts w:ascii="Times New Roman" w:hAnsi="Times New Roman"/>
              </w:rPr>
              <w:t xml:space="preserve">    </w:t>
            </w:r>
            <w:r w:rsidRPr="003F0FFD">
              <w:rPr>
                <w:rFonts w:ascii="Times New Roman" w:hAnsi="Times New Roman"/>
                <w:lang w:val="uk-UA"/>
              </w:rPr>
              <w:t>12</w:t>
            </w:r>
          </w:p>
        </w:tc>
        <w:tc>
          <w:tcPr>
            <w:tcW w:w="540" w:type="pct"/>
            <w:gridSpan w:val="4"/>
          </w:tcPr>
          <w:p w:rsidR="00ED20D7" w:rsidRPr="003F0FFD" w:rsidRDefault="00ED20D7" w:rsidP="006A73AF">
            <w:pPr>
              <w:rPr>
                <w:rFonts w:ascii="Times New Roman" w:hAnsi="Times New Roman"/>
              </w:rPr>
            </w:pPr>
            <w:r w:rsidRPr="003F0FFD">
              <w:rPr>
                <w:rFonts w:ascii="Times New Roman" w:hAnsi="Times New Roman"/>
                <w:lang w:val="uk-UA"/>
              </w:rPr>
              <w:t xml:space="preserve">      2 </w:t>
            </w:r>
          </w:p>
        </w:tc>
        <w:tc>
          <w:tcPr>
            <w:tcW w:w="469" w:type="pct"/>
            <w:gridSpan w:val="3"/>
          </w:tcPr>
          <w:p w:rsidR="00ED20D7" w:rsidRPr="003F0FFD" w:rsidRDefault="00ED20D7" w:rsidP="006A73AF">
            <w:pPr>
              <w:rPr>
                <w:rFonts w:ascii="Times New Roman" w:hAnsi="Times New Roman"/>
              </w:rPr>
            </w:pPr>
            <w:r w:rsidRPr="003F0FFD">
              <w:rPr>
                <w:rFonts w:ascii="Times New Roman" w:hAnsi="Times New Roman"/>
                <w:lang w:val="uk-UA"/>
              </w:rPr>
              <w:t xml:space="preserve">    2 </w:t>
            </w:r>
          </w:p>
        </w:tc>
        <w:tc>
          <w:tcPr>
            <w:tcW w:w="469" w:type="pct"/>
            <w:gridSpan w:val="2"/>
          </w:tcPr>
          <w:p w:rsidR="00ED20D7" w:rsidRPr="003F0FFD" w:rsidRDefault="00ED20D7" w:rsidP="006A73AF">
            <w:pPr>
              <w:rPr>
                <w:rFonts w:ascii="Times New Roman" w:hAnsi="Times New Roman"/>
              </w:rPr>
            </w:pPr>
          </w:p>
        </w:tc>
        <w:tc>
          <w:tcPr>
            <w:tcW w:w="481" w:type="pct"/>
            <w:gridSpan w:val="3"/>
          </w:tcPr>
          <w:p w:rsidR="00ED20D7" w:rsidRPr="003F0FFD" w:rsidRDefault="00ED20D7" w:rsidP="006A73AF">
            <w:pPr>
              <w:rPr>
                <w:rFonts w:ascii="Times New Roman" w:hAnsi="Times New Roman"/>
                <w:lang w:val="uk-UA"/>
              </w:rPr>
            </w:pPr>
            <w:r w:rsidRPr="003F0FFD">
              <w:rPr>
                <w:rFonts w:ascii="Times New Roman" w:hAnsi="Times New Roman"/>
                <w:lang w:val="uk-UA"/>
              </w:rPr>
              <w:t xml:space="preserve">    8</w:t>
            </w:r>
          </w:p>
        </w:tc>
      </w:tr>
      <w:tr w:rsidR="00ED20D7" w:rsidRPr="003F0FFD" w:rsidTr="006A73AF">
        <w:trPr>
          <w:gridAfter w:val="2"/>
          <w:wAfter w:w="570" w:type="pct"/>
        </w:trPr>
        <w:tc>
          <w:tcPr>
            <w:tcW w:w="2003" w:type="pct"/>
          </w:tcPr>
          <w:p w:rsidR="00ED20D7" w:rsidRPr="003F0FFD" w:rsidRDefault="00ED20D7" w:rsidP="006A73AF">
            <w:pPr>
              <w:rPr>
                <w:rFonts w:ascii="Times New Roman" w:hAnsi="Times New Roman"/>
                <w:bCs/>
              </w:rPr>
            </w:pPr>
            <w:r w:rsidRPr="003F0FFD">
              <w:rPr>
                <w:rFonts w:ascii="Times New Roman" w:hAnsi="Times New Roman"/>
                <w:bCs/>
              </w:rPr>
              <w:t xml:space="preserve">Тема </w:t>
            </w:r>
            <w:r w:rsidRPr="003F0FFD">
              <w:rPr>
                <w:rFonts w:ascii="Times New Roman" w:hAnsi="Times New Roman"/>
                <w:bCs/>
                <w:lang w:val="uk-UA"/>
              </w:rPr>
              <w:t>3</w:t>
            </w:r>
            <w:r w:rsidRPr="003F0FFD">
              <w:rPr>
                <w:rFonts w:ascii="Times New Roman" w:hAnsi="Times New Roman"/>
                <w:bCs/>
              </w:rPr>
              <w:t>.</w:t>
            </w:r>
            <w:r w:rsidRPr="003F0FFD">
              <w:rPr>
                <w:rFonts w:ascii="Times New Roman" w:hAnsi="Times New Roman"/>
                <w:lang w:val="uk-UA"/>
              </w:rPr>
              <w:t xml:space="preserve"> Арабське завоювання та арабський елемент в іспанській мові.</w:t>
            </w:r>
          </w:p>
        </w:tc>
        <w:tc>
          <w:tcPr>
            <w:tcW w:w="468" w:type="pct"/>
          </w:tcPr>
          <w:p w:rsidR="00ED20D7" w:rsidRPr="003F0FFD" w:rsidRDefault="00ED20D7" w:rsidP="006A73AF">
            <w:pPr>
              <w:rPr>
                <w:rFonts w:ascii="Times New Roman" w:hAnsi="Times New Roman"/>
                <w:lang w:val="uk-UA"/>
              </w:rPr>
            </w:pPr>
            <w:r w:rsidRPr="003F0FFD">
              <w:rPr>
                <w:rFonts w:ascii="Times New Roman" w:hAnsi="Times New Roman"/>
                <w:lang w:val="uk-UA"/>
              </w:rPr>
              <w:t xml:space="preserve"> </w:t>
            </w:r>
            <w:r w:rsidRPr="003F0FFD">
              <w:rPr>
                <w:rFonts w:ascii="Times New Roman" w:hAnsi="Times New Roman"/>
              </w:rPr>
              <w:t xml:space="preserve">    </w:t>
            </w:r>
            <w:r w:rsidRPr="003F0FFD">
              <w:rPr>
                <w:rFonts w:ascii="Times New Roman" w:hAnsi="Times New Roman"/>
                <w:lang w:val="uk-UA"/>
              </w:rPr>
              <w:t>12</w:t>
            </w:r>
          </w:p>
        </w:tc>
        <w:tc>
          <w:tcPr>
            <w:tcW w:w="540" w:type="pct"/>
            <w:gridSpan w:val="4"/>
          </w:tcPr>
          <w:p w:rsidR="00ED20D7" w:rsidRPr="003F0FFD" w:rsidRDefault="00ED20D7" w:rsidP="006A73AF">
            <w:pPr>
              <w:rPr>
                <w:rFonts w:ascii="Times New Roman" w:hAnsi="Times New Roman"/>
              </w:rPr>
            </w:pPr>
            <w:r w:rsidRPr="003F0FFD">
              <w:rPr>
                <w:rFonts w:ascii="Times New Roman" w:hAnsi="Times New Roman"/>
                <w:lang w:val="uk-UA"/>
              </w:rPr>
              <w:t xml:space="preserve">      2</w:t>
            </w:r>
          </w:p>
        </w:tc>
        <w:tc>
          <w:tcPr>
            <w:tcW w:w="469" w:type="pct"/>
            <w:gridSpan w:val="3"/>
          </w:tcPr>
          <w:p w:rsidR="00ED20D7" w:rsidRPr="003F0FFD" w:rsidRDefault="00ED20D7" w:rsidP="006A73AF">
            <w:pPr>
              <w:rPr>
                <w:rFonts w:ascii="Times New Roman" w:hAnsi="Times New Roman"/>
                <w:lang w:val="uk-UA"/>
              </w:rPr>
            </w:pPr>
            <w:r w:rsidRPr="003F0FFD">
              <w:rPr>
                <w:rFonts w:ascii="Times New Roman" w:hAnsi="Times New Roman"/>
                <w:lang w:val="uk-UA"/>
              </w:rPr>
              <w:t xml:space="preserve">     2</w:t>
            </w:r>
          </w:p>
        </w:tc>
        <w:tc>
          <w:tcPr>
            <w:tcW w:w="469" w:type="pct"/>
            <w:gridSpan w:val="2"/>
          </w:tcPr>
          <w:p w:rsidR="00ED20D7" w:rsidRPr="003F0FFD" w:rsidRDefault="00ED20D7" w:rsidP="006A73AF">
            <w:pPr>
              <w:rPr>
                <w:rFonts w:ascii="Times New Roman" w:hAnsi="Times New Roman"/>
              </w:rPr>
            </w:pPr>
          </w:p>
        </w:tc>
        <w:tc>
          <w:tcPr>
            <w:tcW w:w="481" w:type="pct"/>
            <w:gridSpan w:val="3"/>
          </w:tcPr>
          <w:p w:rsidR="00ED20D7" w:rsidRPr="003F0FFD" w:rsidRDefault="00ED20D7" w:rsidP="006A73AF">
            <w:pPr>
              <w:rPr>
                <w:rFonts w:ascii="Times New Roman" w:hAnsi="Times New Roman"/>
                <w:lang w:val="uk-UA"/>
              </w:rPr>
            </w:pPr>
            <w:r w:rsidRPr="003F0FFD">
              <w:rPr>
                <w:rFonts w:ascii="Times New Roman" w:hAnsi="Times New Roman"/>
                <w:lang w:val="uk-UA"/>
              </w:rPr>
              <w:t xml:space="preserve">    8</w:t>
            </w:r>
          </w:p>
        </w:tc>
      </w:tr>
      <w:tr w:rsidR="00ED20D7" w:rsidRPr="003F0FFD" w:rsidTr="006A73AF">
        <w:trPr>
          <w:gridAfter w:val="2"/>
          <w:wAfter w:w="570" w:type="pct"/>
          <w:cantSplit/>
        </w:trPr>
        <w:tc>
          <w:tcPr>
            <w:tcW w:w="2003" w:type="pct"/>
            <w:tcBorders>
              <w:top w:val="nil"/>
              <w:bottom w:val="nil"/>
            </w:tcBorders>
          </w:tcPr>
          <w:p w:rsidR="00ED20D7" w:rsidRPr="003F0FFD" w:rsidRDefault="00ED20D7" w:rsidP="006A73AF">
            <w:pPr>
              <w:rPr>
                <w:rFonts w:ascii="Times New Roman" w:hAnsi="Times New Roman"/>
              </w:rPr>
            </w:pPr>
            <w:r w:rsidRPr="003F0FFD">
              <w:rPr>
                <w:rFonts w:ascii="Times New Roman" w:hAnsi="Times New Roman"/>
                <w:bCs/>
              </w:rPr>
              <w:t xml:space="preserve">Тема </w:t>
            </w:r>
            <w:r w:rsidRPr="003F0FFD">
              <w:rPr>
                <w:rFonts w:ascii="Times New Roman" w:hAnsi="Times New Roman"/>
                <w:bCs/>
                <w:lang w:val="uk-UA"/>
              </w:rPr>
              <w:t>4</w:t>
            </w:r>
            <w:r w:rsidRPr="003F0FFD">
              <w:rPr>
                <w:rFonts w:ascii="Times New Roman" w:hAnsi="Times New Roman"/>
                <w:bCs/>
              </w:rPr>
              <w:t>.</w:t>
            </w:r>
            <w:r w:rsidRPr="003F0FFD">
              <w:rPr>
                <w:rFonts w:ascii="Times New Roman" w:hAnsi="Times New Roman"/>
                <w:lang w:val="uk-UA"/>
              </w:rPr>
              <w:t xml:space="preserve"> Завершення Реконкісти та утворення політичних та ідіоматичних об</w:t>
            </w:r>
            <w:r w:rsidRPr="003F0FFD">
              <w:rPr>
                <w:rFonts w:ascii="Times New Roman" w:hAnsi="Times New Roman"/>
              </w:rPr>
              <w:t>’</w:t>
            </w:r>
            <w:r w:rsidRPr="003F0FFD">
              <w:rPr>
                <w:rFonts w:ascii="Times New Roman" w:hAnsi="Times New Roman"/>
                <w:lang w:val="uk-UA"/>
              </w:rPr>
              <w:t>єднань в Іспанії. Первинні діалекти Піренейського півострова</w:t>
            </w:r>
          </w:p>
        </w:tc>
        <w:tc>
          <w:tcPr>
            <w:tcW w:w="468" w:type="pct"/>
            <w:tcBorders>
              <w:top w:val="nil"/>
              <w:bottom w:val="nil"/>
            </w:tcBorders>
          </w:tcPr>
          <w:p w:rsidR="00ED20D7" w:rsidRPr="003F0FFD" w:rsidRDefault="00ED20D7" w:rsidP="006A73AF">
            <w:pPr>
              <w:rPr>
                <w:rFonts w:ascii="Times New Roman" w:hAnsi="Times New Roman"/>
                <w:lang w:val="en-US"/>
              </w:rPr>
            </w:pPr>
            <w:r w:rsidRPr="003F0FFD">
              <w:rPr>
                <w:rFonts w:ascii="Times New Roman" w:hAnsi="Times New Roman"/>
                <w:lang w:val="en-US"/>
              </w:rPr>
              <w:t xml:space="preserve">     10</w:t>
            </w:r>
          </w:p>
        </w:tc>
        <w:tc>
          <w:tcPr>
            <w:tcW w:w="540" w:type="pct"/>
            <w:gridSpan w:val="4"/>
            <w:tcBorders>
              <w:top w:val="nil"/>
              <w:bottom w:val="nil"/>
            </w:tcBorders>
          </w:tcPr>
          <w:p w:rsidR="00ED20D7" w:rsidRPr="003F0FFD" w:rsidRDefault="00ED20D7" w:rsidP="006A73AF">
            <w:pPr>
              <w:jc w:val="center"/>
              <w:rPr>
                <w:rFonts w:ascii="Times New Roman" w:hAnsi="Times New Roman"/>
                <w:lang w:val="uk-UA"/>
              </w:rPr>
            </w:pPr>
            <w:r w:rsidRPr="003F0FFD">
              <w:rPr>
                <w:rFonts w:ascii="Times New Roman" w:hAnsi="Times New Roman"/>
                <w:lang w:val="uk-UA"/>
              </w:rPr>
              <w:t>2</w:t>
            </w:r>
          </w:p>
        </w:tc>
        <w:tc>
          <w:tcPr>
            <w:tcW w:w="469" w:type="pct"/>
            <w:gridSpan w:val="3"/>
            <w:tcBorders>
              <w:top w:val="nil"/>
              <w:bottom w:val="nil"/>
            </w:tcBorders>
          </w:tcPr>
          <w:p w:rsidR="00ED20D7" w:rsidRPr="003F0FFD" w:rsidRDefault="00ED20D7" w:rsidP="006A73AF">
            <w:pPr>
              <w:jc w:val="center"/>
              <w:rPr>
                <w:rFonts w:ascii="Times New Roman" w:hAnsi="Times New Roman"/>
                <w:lang w:val="en-US"/>
              </w:rPr>
            </w:pPr>
            <w:r w:rsidRPr="003F0FFD">
              <w:rPr>
                <w:rFonts w:ascii="Times New Roman" w:hAnsi="Times New Roman"/>
                <w:lang w:val="en-US"/>
              </w:rPr>
              <w:t>2</w:t>
            </w:r>
          </w:p>
        </w:tc>
        <w:tc>
          <w:tcPr>
            <w:tcW w:w="458" w:type="pct"/>
            <w:tcBorders>
              <w:top w:val="nil"/>
              <w:bottom w:val="nil"/>
            </w:tcBorders>
          </w:tcPr>
          <w:p w:rsidR="00ED20D7" w:rsidRPr="003F0FFD" w:rsidRDefault="00ED20D7" w:rsidP="006A73AF">
            <w:pPr>
              <w:jc w:val="center"/>
              <w:rPr>
                <w:rFonts w:ascii="Times New Roman" w:hAnsi="Times New Roman"/>
              </w:rPr>
            </w:pPr>
          </w:p>
        </w:tc>
        <w:tc>
          <w:tcPr>
            <w:tcW w:w="492" w:type="pct"/>
            <w:gridSpan w:val="4"/>
            <w:tcBorders>
              <w:top w:val="nil"/>
              <w:bottom w:val="nil"/>
            </w:tcBorders>
          </w:tcPr>
          <w:p w:rsidR="00ED20D7" w:rsidRPr="003F0FFD" w:rsidRDefault="00ED20D7" w:rsidP="006A73AF">
            <w:pPr>
              <w:rPr>
                <w:rFonts w:ascii="Times New Roman" w:hAnsi="Times New Roman"/>
                <w:lang w:val="uk-UA"/>
              </w:rPr>
            </w:pPr>
            <w:r w:rsidRPr="003F0FFD">
              <w:rPr>
                <w:rFonts w:ascii="Times New Roman" w:hAnsi="Times New Roman"/>
                <w:lang w:val="uk-UA"/>
              </w:rPr>
              <w:t xml:space="preserve">     6</w:t>
            </w:r>
          </w:p>
        </w:tc>
      </w:tr>
      <w:tr w:rsidR="00ED20D7" w:rsidRPr="003F0FFD" w:rsidTr="006A73AF">
        <w:trPr>
          <w:gridAfter w:val="1"/>
          <w:wAfter w:w="459" w:type="pct"/>
        </w:trPr>
        <w:tc>
          <w:tcPr>
            <w:tcW w:w="2003" w:type="pct"/>
          </w:tcPr>
          <w:p w:rsidR="00ED20D7" w:rsidRPr="003F0FFD" w:rsidRDefault="00ED20D7" w:rsidP="006A73AF">
            <w:pPr>
              <w:rPr>
                <w:rFonts w:ascii="Times New Roman" w:hAnsi="Times New Roman"/>
                <w:lang w:val="uk-UA"/>
              </w:rPr>
            </w:pPr>
            <w:r w:rsidRPr="003F0FFD">
              <w:rPr>
                <w:rFonts w:ascii="Times New Roman" w:hAnsi="Times New Roman"/>
                <w:bCs/>
              </w:rPr>
              <w:t xml:space="preserve">Разом за змістовим модулем </w:t>
            </w:r>
            <w:r w:rsidRPr="003F0FFD">
              <w:rPr>
                <w:rFonts w:ascii="Times New Roman" w:hAnsi="Times New Roman"/>
                <w:bCs/>
                <w:lang w:val="uk-UA"/>
              </w:rPr>
              <w:t>1</w:t>
            </w:r>
          </w:p>
        </w:tc>
        <w:tc>
          <w:tcPr>
            <w:tcW w:w="468" w:type="pct"/>
          </w:tcPr>
          <w:p w:rsidR="00ED20D7" w:rsidRPr="003F0FFD" w:rsidRDefault="00ED20D7" w:rsidP="006A73AF">
            <w:pPr>
              <w:rPr>
                <w:rFonts w:ascii="Times New Roman" w:hAnsi="Times New Roman"/>
                <w:lang w:val="uk-UA"/>
              </w:rPr>
            </w:pPr>
            <w:r w:rsidRPr="003F0FFD">
              <w:rPr>
                <w:rFonts w:ascii="Times New Roman" w:hAnsi="Times New Roman"/>
                <w:lang w:val="uk-UA"/>
              </w:rPr>
              <w:t xml:space="preserve">     46</w:t>
            </w:r>
          </w:p>
        </w:tc>
        <w:tc>
          <w:tcPr>
            <w:tcW w:w="540" w:type="pct"/>
            <w:gridSpan w:val="4"/>
          </w:tcPr>
          <w:p w:rsidR="00ED20D7" w:rsidRPr="003F0FFD" w:rsidRDefault="00ED20D7" w:rsidP="006A73AF">
            <w:pPr>
              <w:rPr>
                <w:rFonts w:ascii="Times New Roman" w:hAnsi="Times New Roman"/>
              </w:rPr>
            </w:pPr>
            <w:r w:rsidRPr="003F0FFD">
              <w:rPr>
                <w:rFonts w:ascii="Times New Roman" w:hAnsi="Times New Roman"/>
                <w:lang w:val="uk-UA"/>
              </w:rPr>
              <w:t xml:space="preserve">     8</w:t>
            </w:r>
          </w:p>
        </w:tc>
        <w:tc>
          <w:tcPr>
            <w:tcW w:w="469" w:type="pct"/>
            <w:gridSpan w:val="3"/>
          </w:tcPr>
          <w:p w:rsidR="00ED20D7" w:rsidRPr="003F0FFD" w:rsidRDefault="00ED20D7" w:rsidP="006A73AF">
            <w:pPr>
              <w:rPr>
                <w:rFonts w:ascii="Times New Roman" w:hAnsi="Times New Roman"/>
                <w:lang w:val="en-US"/>
              </w:rPr>
            </w:pPr>
            <w:r w:rsidRPr="003F0FFD">
              <w:rPr>
                <w:rFonts w:ascii="Times New Roman" w:hAnsi="Times New Roman"/>
                <w:lang w:val="uk-UA"/>
              </w:rPr>
              <w:t xml:space="preserve">     </w:t>
            </w:r>
            <w:r w:rsidRPr="003F0FFD">
              <w:rPr>
                <w:rFonts w:ascii="Times New Roman" w:hAnsi="Times New Roman"/>
                <w:lang w:val="en-US"/>
              </w:rPr>
              <w:t>8</w:t>
            </w:r>
          </w:p>
        </w:tc>
        <w:tc>
          <w:tcPr>
            <w:tcW w:w="469" w:type="pct"/>
            <w:gridSpan w:val="2"/>
          </w:tcPr>
          <w:p w:rsidR="00ED20D7" w:rsidRPr="003F0FFD" w:rsidRDefault="00ED20D7" w:rsidP="006A73AF">
            <w:pPr>
              <w:rPr>
                <w:rFonts w:ascii="Times New Roman" w:hAnsi="Times New Roman"/>
              </w:rPr>
            </w:pPr>
          </w:p>
        </w:tc>
        <w:tc>
          <w:tcPr>
            <w:tcW w:w="481" w:type="pct"/>
            <w:gridSpan w:val="3"/>
          </w:tcPr>
          <w:p w:rsidR="00ED20D7" w:rsidRPr="003F0FFD" w:rsidRDefault="00ED20D7" w:rsidP="006A73AF">
            <w:pPr>
              <w:rPr>
                <w:rFonts w:ascii="Times New Roman" w:hAnsi="Times New Roman"/>
                <w:lang w:val="uk-UA"/>
              </w:rPr>
            </w:pPr>
            <w:r w:rsidRPr="003F0FFD">
              <w:rPr>
                <w:rFonts w:ascii="Times New Roman" w:hAnsi="Times New Roman"/>
                <w:lang w:val="uk-UA"/>
              </w:rPr>
              <w:t xml:space="preserve">    30</w:t>
            </w:r>
          </w:p>
        </w:tc>
        <w:tc>
          <w:tcPr>
            <w:tcW w:w="111" w:type="pct"/>
            <w:vMerge w:val="restart"/>
            <w:tcBorders>
              <w:top w:val="nil"/>
              <w:right w:val="nil"/>
            </w:tcBorders>
          </w:tcPr>
          <w:p w:rsidR="00ED20D7" w:rsidRPr="003F0FFD" w:rsidRDefault="00ED20D7" w:rsidP="006A73AF">
            <w:pPr>
              <w:rPr>
                <w:rFonts w:ascii="Times New Roman" w:hAnsi="Times New Roman"/>
                <w:sz w:val="24"/>
                <w:szCs w:val="24"/>
              </w:rPr>
            </w:pPr>
          </w:p>
        </w:tc>
      </w:tr>
      <w:tr w:rsidR="00ED20D7" w:rsidRPr="003F0FFD" w:rsidTr="006A73AF">
        <w:trPr>
          <w:gridAfter w:val="1"/>
          <w:wAfter w:w="459" w:type="pct"/>
        </w:trPr>
        <w:tc>
          <w:tcPr>
            <w:tcW w:w="2003" w:type="pct"/>
            <w:tcBorders>
              <w:right w:val="nil"/>
            </w:tcBorders>
          </w:tcPr>
          <w:p w:rsidR="00ED20D7" w:rsidRPr="003F0FFD" w:rsidRDefault="00ED20D7" w:rsidP="000F5D76">
            <w:pPr>
              <w:jc w:val="both"/>
              <w:rPr>
                <w:rFonts w:ascii="Times New Roman" w:hAnsi="Times New Roman"/>
                <w:b/>
                <w:lang w:val="uk-UA"/>
              </w:rPr>
            </w:pPr>
            <w:r w:rsidRPr="003F0FFD">
              <w:rPr>
                <w:rFonts w:ascii="Times New Roman" w:hAnsi="Times New Roman"/>
                <w:b/>
                <w:bCs/>
                <w:lang w:val="uk-UA"/>
              </w:rPr>
              <w:t>Змістовий модуль 2</w:t>
            </w:r>
            <w:r w:rsidRPr="003F0FFD">
              <w:rPr>
                <w:rFonts w:ascii="Times New Roman" w:hAnsi="Times New Roman"/>
                <w:bCs/>
                <w:lang w:val="uk-UA"/>
              </w:rPr>
              <w:t xml:space="preserve">. </w:t>
            </w:r>
            <w:r w:rsidRPr="003F0FFD">
              <w:rPr>
                <w:rFonts w:ascii="Times New Roman" w:hAnsi="Times New Roman"/>
                <w:b/>
                <w:lang w:val="uk-UA"/>
              </w:rPr>
              <w:t>Основні етапи формування та розвитку сучасної іспанської мови</w:t>
            </w:r>
          </w:p>
        </w:tc>
        <w:tc>
          <w:tcPr>
            <w:tcW w:w="2427" w:type="pct"/>
            <w:gridSpan w:val="13"/>
            <w:tcBorders>
              <w:left w:val="nil"/>
            </w:tcBorders>
          </w:tcPr>
          <w:p w:rsidR="00ED20D7" w:rsidRPr="003F0FFD" w:rsidRDefault="00ED20D7" w:rsidP="006A73AF">
            <w:pPr>
              <w:ind w:left="4429" w:right="-415" w:hanging="3011"/>
              <w:rPr>
                <w:rFonts w:ascii="Times New Roman" w:hAnsi="Times New Roman"/>
                <w:lang w:val="uk-UA"/>
              </w:rPr>
            </w:pPr>
          </w:p>
        </w:tc>
        <w:tc>
          <w:tcPr>
            <w:tcW w:w="111" w:type="pct"/>
            <w:vMerge/>
            <w:tcBorders>
              <w:top w:val="nil"/>
              <w:bottom w:val="nil"/>
              <w:right w:val="nil"/>
            </w:tcBorders>
          </w:tcPr>
          <w:p w:rsidR="00ED20D7" w:rsidRPr="003F0FFD" w:rsidRDefault="00ED20D7" w:rsidP="006A73AF">
            <w:pPr>
              <w:rPr>
                <w:rFonts w:ascii="Times New Roman" w:hAnsi="Times New Roman"/>
                <w:sz w:val="24"/>
                <w:szCs w:val="24"/>
                <w:lang w:val="uk-UA"/>
              </w:rPr>
            </w:pPr>
          </w:p>
        </w:tc>
      </w:tr>
      <w:tr w:rsidR="00ED20D7" w:rsidRPr="003F0FFD" w:rsidTr="006A73AF">
        <w:trPr>
          <w:gridAfter w:val="2"/>
          <w:wAfter w:w="570" w:type="pct"/>
        </w:trPr>
        <w:tc>
          <w:tcPr>
            <w:tcW w:w="2003" w:type="pct"/>
          </w:tcPr>
          <w:p w:rsidR="00ED20D7" w:rsidRPr="003F0FFD" w:rsidRDefault="00ED20D7" w:rsidP="006A73AF">
            <w:pPr>
              <w:keepNext/>
              <w:outlineLvl w:val="3"/>
              <w:rPr>
                <w:rFonts w:ascii="Times New Roman" w:hAnsi="Times New Roman"/>
                <w:b/>
                <w:bCs/>
                <w:lang w:val="uk-UA"/>
              </w:rPr>
            </w:pPr>
            <w:r w:rsidRPr="003F0FFD">
              <w:rPr>
                <w:rFonts w:ascii="Times New Roman" w:hAnsi="Times New Roman"/>
                <w:bCs/>
              </w:rPr>
              <w:t>Тема 1.</w:t>
            </w:r>
            <w:r w:rsidRPr="003F0FFD">
              <w:rPr>
                <w:rFonts w:ascii="Times New Roman" w:hAnsi="Times New Roman"/>
                <w:bCs/>
                <w:lang w:val="uk-UA"/>
              </w:rPr>
              <w:t xml:space="preserve"> </w:t>
            </w:r>
            <w:r w:rsidRPr="003F0FFD">
              <w:rPr>
                <w:rFonts w:ascii="Times New Roman" w:hAnsi="Times New Roman"/>
                <w:lang w:val="uk-UA"/>
              </w:rPr>
              <w:t>Роль кастильського діалекту в утворенні національної іспанської мови. Перші пам’ятки кастильської мови та їх характеристика.</w:t>
            </w:r>
          </w:p>
        </w:tc>
        <w:tc>
          <w:tcPr>
            <w:tcW w:w="468" w:type="pct"/>
          </w:tcPr>
          <w:p w:rsidR="00ED20D7" w:rsidRPr="003F0FFD" w:rsidRDefault="00ED20D7" w:rsidP="006A73AF">
            <w:pPr>
              <w:rPr>
                <w:rFonts w:ascii="Times New Roman" w:hAnsi="Times New Roman"/>
                <w:lang w:val="uk-UA"/>
              </w:rPr>
            </w:pPr>
            <w:r w:rsidRPr="003F0FFD">
              <w:rPr>
                <w:rFonts w:ascii="Times New Roman" w:hAnsi="Times New Roman"/>
                <w:lang w:val="en-US"/>
              </w:rPr>
              <w:t xml:space="preserve">   </w:t>
            </w:r>
            <w:r w:rsidRPr="003F0FFD">
              <w:rPr>
                <w:rFonts w:ascii="Times New Roman" w:hAnsi="Times New Roman"/>
                <w:lang w:val="uk-UA"/>
              </w:rPr>
              <w:t xml:space="preserve"> 10</w:t>
            </w:r>
          </w:p>
        </w:tc>
        <w:tc>
          <w:tcPr>
            <w:tcW w:w="537" w:type="pct"/>
            <w:gridSpan w:val="3"/>
          </w:tcPr>
          <w:p w:rsidR="00ED20D7" w:rsidRPr="003F0FFD" w:rsidRDefault="00ED20D7" w:rsidP="006A73AF">
            <w:pPr>
              <w:rPr>
                <w:rFonts w:ascii="Times New Roman" w:hAnsi="Times New Roman"/>
                <w:lang w:val="en-US"/>
              </w:rPr>
            </w:pPr>
            <w:r w:rsidRPr="003F0FFD">
              <w:rPr>
                <w:rFonts w:ascii="Times New Roman" w:hAnsi="Times New Roman"/>
                <w:lang w:val="uk-UA"/>
              </w:rPr>
              <w:t xml:space="preserve">     </w:t>
            </w:r>
            <w:r w:rsidRPr="003F0FFD">
              <w:rPr>
                <w:rFonts w:ascii="Times New Roman" w:hAnsi="Times New Roman"/>
                <w:lang w:val="en-US"/>
              </w:rPr>
              <w:t>2</w:t>
            </w:r>
          </w:p>
        </w:tc>
        <w:tc>
          <w:tcPr>
            <w:tcW w:w="468" w:type="pct"/>
            <w:gridSpan w:val="3"/>
          </w:tcPr>
          <w:p w:rsidR="00ED20D7" w:rsidRPr="003F0FFD" w:rsidRDefault="00ED20D7" w:rsidP="006A73AF">
            <w:pPr>
              <w:rPr>
                <w:rFonts w:ascii="Times New Roman" w:hAnsi="Times New Roman"/>
                <w:lang w:val="en-US"/>
              </w:rPr>
            </w:pPr>
            <w:r w:rsidRPr="003F0FFD">
              <w:rPr>
                <w:rFonts w:ascii="Times New Roman" w:hAnsi="Times New Roman"/>
                <w:lang w:val="uk-UA"/>
              </w:rPr>
              <w:t xml:space="preserve">   </w:t>
            </w:r>
            <w:r w:rsidRPr="003F0FFD">
              <w:rPr>
                <w:rFonts w:ascii="Times New Roman" w:hAnsi="Times New Roman"/>
                <w:lang w:val="en-US"/>
              </w:rPr>
              <w:t>2</w:t>
            </w:r>
          </w:p>
        </w:tc>
        <w:tc>
          <w:tcPr>
            <w:tcW w:w="492" w:type="pct"/>
            <w:gridSpan w:val="5"/>
          </w:tcPr>
          <w:p w:rsidR="00ED20D7" w:rsidRPr="003F0FFD" w:rsidRDefault="00ED20D7" w:rsidP="006A73AF">
            <w:pPr>
              <w:tabs>
                <w:tab w:val="left" w:pos="2948"/>
              </w:tabs>
              <w:ind w:right="-1412"/>
              <w:rPr>
                <w:rFonts w:ascii="Times New Roman" w:hAnsi="Times New Roman"/>
              </w:rPr>
            </w:pPr>
          </w:p>
        </w:tc>
        <w:tc>
          <w:tcPr>
            <w:tcW w:w="462" w:type="pct"/>
          </w:tcPr>
          <w:p w:rsidR="00ED20D7" w:rsidRPr="003F0FFD" w:rsidRDefault="00ED20D7" w:rsidP="006A73AF">
            <w:pPr>
              <w:tabs>
                <w:tab w:val="left" w:pos="2948"/>
              </w:tabs>
              <w:ind w:right="-1412"/>
              <w:rPr>
                <w:rFonts w:ascii="Times New Roman" w:hAnsi="Times New Roman"/>
                <w:lang w:val="uk-UA"/>
              </w:rPr>
            </w:pPr>
            <w:r w:rsidRPr="003F0FFD">
              <w:rPr>
                <w:rFonts w:ascii="Times New Roman" w:hAnsi="Times New Roman"/>
                <w:lang w:val="uk-UA"/>
              </w:rPr>
              <w:t xml:space="preserve">   6</w:t>
            </w:r>
          </w:p>
        </w:tc>
      </w:tr>
      <w:tr w:rsidR="00ED20D7" w:rsidRPr="003F0FFD" w:rsidTr="006A73AF">
        <w:trPr>
          <w:gridAfter w:val="2"/>
          <w:wAfter w:w="570" w:type="pct"/>
          <w:trHeight w:val="412"/>
        </w:trPr>
        <w:tc>
          <w:tcPr>
            <w:tcW w:w="2003" w:type="pct"/>
          </w:tcPr>
          <w:p w:rsidR="00ED20D7" w:rsidRPr="003F0FFD" w:rsidRDefault="00ED20D7" w:rsidP="006A73AF">
            <w:pPr>
              <w:rPr>
                <w:rFonts w:ascii="Times New Roman" w:hAnsi="Times New Roman"/>
                <w:lang w:val="uk-UA"/>
              </w:rPr>
            </w:pPr>
            <w:r w:rsidRPr="003F0FFD">
              <w:rPr>
                <w:rFonts w:ascii="Times New Roman" w:hAnsi="Times New Roman"/>
                <w:lang w:val="uk-UA"/>
              </w:rPr>
              <w:t xml:space="preserve">Тема 2.Діахронічний зріз іспанської мови. Давньоіспанський період іспанської мови. </w:t>
            </w:r>
          </w:p>
        </w:tc>
        <w:tc>
          <w:tcPr>
            <w:tcW w:w="476" w:type="pct"/>
            <w:gridSpan w:val="2"/>
          </w:tcPr>
          <w:p w:rsidR="00ED20D7" w:rsidRPr="003F0FFD" w:rsidRDefault="00ED20D7" w:rsidP="006A73AF">
            <w:pPr>
              <w:rPr>
                <w:rFonts w:ascii="Times New Roman" w:hAnsi="Times New Roman"/>
                <w:lang w:val="uk-UA"/>
              </w:rPr>
            </w:pPr>
            <w:r w:rsidRPr="003F0FFD">
              <w:rPr>
                <w:rFonts w:ascii="Times New Roman" w:hAnsi="Times New Roman"/>
              </w:rPr>
              <w:t xml:space="preserve">    </w:t>
            </w:r>
            <w:r w:rsidRPr="003F0FFD">
              <w:rPr>
                <w:rFonts w:ascii="Times New Roman" w:hAnsi="Times New Roman"/>
                <w:lang w:val="uk-UA"/>
              </w:rPr>
              <w:t>10</w:t>
            </w:r>
          </w:p>
        </w:tc>
        <w:tc>
          <w:tcPr>
            <w:tcW w:w="529" w:type="pct"/>
            <w:gridSpan w:val="2"/>
          </w:tcPr>
          <w:p w:rsidR="00ED20D7" w:rsidRPr="003F0FFD" w:rsidRDefault="00ED20D7" w:rsidP="006A73AF">
            <w:pPr>
              <w:rPr>
                <w:rFonts w:ascii="Times New Roman" w:hAnsi="Times New Roman"/>
              </w:rPr>
            </w:pPr>
            <w:r w:rsidRPr="003F0FFD">
              <w:rPr>
                <w:rFonts w:ascii="Times New Roman" w:hAnsi="Times New Roman"/>
                <w:lang w:val="uk-UA"/>
              </w:rPr>
              <w:t xml:space="preserve">    </w:t>
            </w:r>
            <w:r w:rsidRPr="003F0FFD">
              <w:rPr>
                <w:rFonts w:ascii="Times New Roman" w:hAnsi="Times New Roman"/>
              </w:rPr>
              <w:t>2</w:t>
            </w:r>
            <w:r w:rsidRPr="003F0FFD">
              <w:rPr>
                <w:rFonts w:ascii="Times New Roman" w:hAnsi="Times New Roman"/>
                <w:lang w:val="uk-UA"/>
              </w:rPr>
              <w:t xml:space="preserve"> </w:t>
            </w:r>
          </w:p>
        </w:tc>
        <w:tc>
          <w:tcPr>
            <w:tcW w:w="468" w:type="pct"/>
            <w:gridSpan w:val="3"/>
          </w:tcPr>
          <w:p w:rsidR="00ED20D7" w:rsidRPr="003F0FFD" w:rsidRDefault="00ED20D7" w:rsidP="006A73AF">
            <w:pPr>
              <w:rPr>
                <w:rFonts w:ascii="Times New Roman" w:hAnsi="Times New Roman"/>
              </w:rPr>
            </w:pPr>
            <w:r w:rsidRPr="003F0FFD">
              <w:rPr>
                <w:rFonts w:ascii="Times New Roman" w:hAnsi="Times New Roman"/>
                <w:lang w:val="uk-UA"/>
              </w:rPr>
              <w:t xml:space="preserve">   </w:t>
            </w:r>
            <w:r w:rsidRPr="003F0FFD">
              <w:rPr>
                <w:rFonts w:ascii="Times New Roman" w:hAnsi="Times New Roman"/>
              </w:rPr>
              <w:t>2</w:t>
            </w:r>
          </w:p>
        </w:tc>
        <w:tc>
          <w:tcPr>
            <w:tcW w:w="492" w:type="pct"/>
            <w:gridSpan w:val="5"/>
          </w:tcPr>
          <w:p w:rsidR="00ED20D7" w:rsidRPr="003F0FFD" w:rsidRDefault="00ED20D7" w:rsidP="006A73AF">
            <w:pPr>
              <w:rPr>
                <w:rFonts w:ascii="Times New Roman" w:hAnsi="Times New Roman"/>
              </w:rPr>
            </w:pPr>
          </w:p>
        </w:tc>
        <w:tc>
          <w:tcPr>
            <w:tcW w:w="462" w:type="pct"/>
          </w:tcPr>
          <w:p w:rsidR="00ED20D7" w:rsidRPr="003F0FFD" w:rsidRDefault="00ED20D7" w:rsidP="006A73AF">
            <w:pPr>
              <w:rPr>
                <w:rFonts w:ascii="Times New Roman" w:hAnsi="Times New Roman"/>
                <w:lang w:val="uk-UA"/>
              </w:rPr>
            </w:pPr>
            <w:r w:rsidRPr="003F0FFD">
              <w:rPr>
                <w:rFonts w:ascii="Times New Roman" w:hAnsi="Times New Roman"/>
                <w:lang w:val="uk-UA"/>
              </w:rPr>
              <w:t xml:space="preserve">   6</w:t>
            </w:r>
          </w:p>
        </w:tc>
      </w:tr>
      <w:tr w:rsidR="00ED20D7" w:rsidRPr="003F0FFD" w:rsidTr="006A73AF">
        <w:trPr>
          <w:gridAfter w:val="2"/>
          <w:wAfter w:w="570" w:type="pct"/>
          <w:trHeight w:val="403"/>
        </w:trPr>
        <w:tc>
          <w:tcPr>
            <w:tcW w:w="2003" w:type="pct"/>
          </w:tcPr>
          <w:p w:rsidR="00ED20D7" w:rsidRPr="003F0FFD" w:rsidRDefault="00ED20D7" w:rsidP="006A73AF">
            <w:pPr>
              <w:widowControl w:val="0"/>
              <w:tabs>
                <w:tab w:val="left" w:pos="720"/>
              </w:tabs>
              <w:autoSpaceDE w:val="0"/>
              <w:autoSpaceDN w:val="0"/>
              <w:adjustRightInd w:val="0"/>
              <w:ind w:right="42"/>
              <w:rPr>
                <w:rFonts w:ascii="Times New Roman" w:hAnsi="Times New Roman"/>
                <w:lang w:val="uk-UA"/>
              </w:rPr>
            </w:pPr>
            <w:r w:rsidRPr="003F0FFD">
              <w:rPr>
                <w:rFonts w:ascii="Times New Roman" w:hAnsi="Times New Roman"/>
                <w:lang w:val="uk-UA"/>
              </w:rPr>
              <w:t>Тема 3. Історична фонетика.</w:t>
            </w:r>
          </w:p>
        </w:tc>
        <w:tc>
          <w:tcPr>
            <w:tcW w:w="476" w:type="pct"/>
            <w:gridSpan w:val="2"/>
          </w:tcPr>
          <w:p w:rsidR="00ED20D7" w:rsidRPr="003F0FFD" w:rsidRDefault="00ED20D7" w:rsidP="006A73AF">
            <w:pPr>
              <w:rPr>
                <w:rFonts w:ascii="Times New Roman" w:hAnsi="Times New Roman"/>
                <w:lang w:val="uk-UA"/>
              </w:rPr>
            </w:pPr>
            <w:r w:rsidRPr="003F0FFD">
              <w:rPr>
                <w:rFonts w:ascii="Times New Roman" w:hAnsi="Times New Roman"/>
              </w:rPr>
              <w:t xml:space="preserve">    </w:t>
            </w:r>
            <w:r w:rsidRPr="003F0FFD">
              <w:rPr>
                <w:rFonts w:ascii="Times New Roman" w:hAnsi="Times New Roman"/>
                <w:lang w:val="uk-UA"/>
              </w:rPr>
              <w:t>12</w:t>
            </w:r>
          </w:p>
        </w:tc>
        <w:tc>
          <w:tcPr>
            <w:tcW w:w="529" w:type="pct"/>
            <w:gridSpan w:val="2"/>
          </w:tcPr>
          <w:p w:rsidR="00ED20D7" w:rsidRPr="003F0FFD" w:rsidRDefault="00ED20D7" w:rsidP="006A73AF">
            <w:pPr>
              <w:rPr>
                <w:rFonts w:ascii="Times New Roman" w:hAnsi="Times New Roman"/>
              </w:rPr>
            </w:pPr>
            <w:r w:rsidRPr="003F0FFD">
              <w:rPr>
                <w:rFonts w:ascii="Times New Roman" w:hAnsi="Times New Roman"/>
                <w:lang w:val="uk-UA"/>
              </w:rPr>
              <w:t xml:space="preserve">     2 </w:t>
            </w:r>
          </w:p>
        </w:tc>
        <w:tc>
          <w:tcPr>
            <w:tcW w:w="468" w:type="pct"/>
            <w:gridSpan w:val="3"/>
          </w:tcPr>
          <w:p w:rsidR="00ED20D7" w:rsidRPr="003F0FFD" w:rsidRDefault="00ED20D7" w:rsidP="006A73AF">
            <w:pPr>
              <w:rPr>
                <w:rFonts w:ascii="Times New Roman" w:hAnsi="Times New Roman"/>
                <w:lang w:val="uk-UA"/>
              </w:rPr>
            </w:pPr>
            <w:r w:rsidRPr="003F0FFD">
              <w:rPr>
                <w:rFonts w:ascii="Times New Roman" w:hAnsi="Times New Roman"/>
                <w:lang w:val="uk-UA"/>
              </w:rPr>
              <w:t xml:space="preserve">   2</w:t>
            </w:r>
          </w:p>
        </w:tc>
        <w:tc>
          <w:tcPr>
            <w:tcW w:w="492" w:type="pct"/>
            <w:gridSpan w:val="5"/>
          </w:tcPr>
          <w:p w:rsidR="00ED20D7" w:rsidRPr="003F0FFD" w:rsidRDefault="00ED20D7" w:rsidP="006A73AF">
            <w:pPr>
              <w:rPr>
                <w:rFonts w:ascii="Times New Roman" w:hAnsi="Times New Roman"/>
              </w:rPr>
            </w:pPr>
          </w:p>
        </w:tc>
        <w:tc>
          <w:tcPr>
            <w:tcW w:w="462" w:type="pct"/>
          </w:tcPr>
          <w:p w:rsidR="00ED20D7" w:rsidRPr="003F0FFD" w:rsidRDefault="00ED20D7" w:rsidP="006A73AF">
            <w:pPr>
              <w:rPr>
                <w:rFonts w:ascii="Times New Roman" w:hAnsi="Times New Roman"/>
                <w:lang w:val="uk-UA"/>
              </w:rPr>
            </w:pPr>
            <w:r w:rsidRPr="003F0FFD">
              <w:rPr>
                <w:rFonts w:ascii="Times New Roman" w:hAnsi="Times New Roman"/>
                <w:lang w:val="uk-UA"/>
              </w:rPr>
              <w:t xml:space="preserve">   8</w:t>
            </w:r>
          </w:p>
        </w:tc>
      </w:tr>
      <w:tr w:rsidR="00ED20D7" w:rsidRPr="003F0FFD" w:rsidTr="006A73AF">
        <w:trPr>
          <w:gridAfter w:val="2"/>
          <w:wAfter w:w="570" w:type="pct"/>
          <w:trHeight w:val="409"/>
        </w:trPr>
        <w:tc>
          <w:tcPr>
            <w:tcW w:w="2003" w:type="pct"/>
          </w:tcPr>
          <w:p w:rsidR="00ED20D7" w:rsidRPr="003F0FFD" w:rsidRDefault="00ED20D7" w:rsidP="006A73AF">
            <w:pPr>
              <w:rPr>
                <w:rFonts w:ascii="Times New Roman" w:hAnsi="Times New Roman"/>
                <w:lang w:val="uk-UA"/>
              </w:rPr>
            </w:pPr>
            <w:r w:rsidRPr="003F0FFD">
              <w:rPr>
                <w:rFonts w:ascii="Times New Roman" w:hAnsi="Times New Roman"/>
                <w:lang w:val="uk-UA"/>
              </w:rPr>
              <w:t>Тема 4. Історична морф</w:t>
            </w:r>
            <w:r w:rsidRPr="003F0FFD">
              <w:rPr>
                <w:rFonts w:ascii="Times New Roman" w:hAnsi="Times New Roman"/>
                <w:lang w:val="en-US"/>
              </w:rPr>
              <w:t>o</w:t>
            </w:r>
            <w:r w:rsidRPr="003F0FFD">
              <w:rPr>
                <w:rFonts w:ascii="Times New Roman" w:hAnsi="Times New Roman"/>
                <w:lang w:val="uk-UA"/>
              </w:rPr>
              <w:t>логія.</w:t>
            </w:r>
          </w:p>
        </w:tc>
        <w:tc>
          <w:tcPr>
            <w:tcW w:w="476" w:type="pct"/>
            <w:gridSpan w:val="2"/>
          </w:tcPr>
          <w:p w:rsidR="00ED20D7" w:rsidRPr="003F0FFD" w:rsidRDefault="00ED20D7" w:rsidP="006A73AF">
            <w:pPr>
              <w:rPr>
                <w:rFonts w:ascii="Times New Roman" w:hAnsi="Times New Roman"/>
                <w:lang w:val="uk-UA"/>
              </w:rPr>
            </w:pPr>
            <w:r w:rsidRPr="003F0FFD">
              <w:rPr>
                <w:rFonts w:ascii="Times New Roman" w:hAnsi="Times New Roman"/>
              </w:rPr>
              <w:t xml:space="preserve">    </w:t>
            </w:r>
            <w:r w:rsidRPr="003F0FFD">
              <w:rPr>
                <w:rFonts w:ascii="Times New Roman" w:hAnsi="Times New Roman"/>
                <w:lang w:val="uk-UA"/>
              </w:rPr>
              <w:t>12</w:t>
            </w:r>
          </w:p>
        </w:tc>
        <w:tc>
          <w:tcPr>
            <w:tcW w:w="529" w:type="pct"/>
            <w:gridSpan w:val="2"/>
          </w:tcPr>
          <w:p w:rsidR="00ED20D7" w:rsidRPr="003F0FFD" w:rsidRDefault="00ED20D7" w:rsidP="006A73AF">
            <w:pPr>
              <w:rPr>
                <w:rFonts w:ascii="Times New Roman" w:hAnsi="Times New Roman"/>
              </w:rPr>
            </w:pPr>
            <w:r w:rsidRPr="003F0FFD">
              <w:rPr>
                <w:rFonts w:ascii="Times New Roman" w:hAnsi="Times New Roman"/>
                <w:lang w:val="uk-UA"/>
              </w:rPr>
              <w:t xml:space="preserve">     2</w:t>
            </w:r>
          </w:p>
        </w:tc>
        <w:tc>
          <w:tcPr>
            <w:tcW w:w="468" w:type="pct"/>
            <w:gridSpan w:val="3"/>
          </w:tcPr>
          <w:p w:rsidR="00ED20D7" w:rsidRPr="003F0FFD" w:rsidRDefault="00ED20D7" w:rsidP="006A73AF">
            <w:pPr>
              <w:rPr>
                <w:rFonts w:ascii="Times New Roman" w:hAnsi="Times New Roman"/>
                <w:lang w:val="en-US"/>
              </w:rPr>
            </w:pPr>
            <w:r w:rsidRPr="003F0FFD">
              <w:rPr>
                <w:rFonts w:ascii="Times New Roman" w:hAnsi="Times New Roman"/>
                <w:lang w:val="uk-UA"/>
              </w:rPr>
              <w:t xml:space="preserve">    </w:t>
            </w:r>
            <w:r w:rsidRPr="003F0FFD">
              <w:rPr>
                <w:rFonts w:ascii="Times New Roman" w:hAnsi="Times New Roman"/>
                <w:lang w:val="en-US"/>
              </w:rPr>
              <w:t>2</w:t>
            </w:r>
          </w:p>
        </w:tc>
        <w:tc>
          <w:tcPr>
            <w:tcW w:w="492" w:type="pct"/>
            <w:gridSpan w:val="5"/>
          </w:tcPr>
          <w:p w:rsidR="00ED20D7" w:rsidRPr="003F0FFD" w:rsidRDefault="00ED20D7" w:rsidP="006A73AF">
            <w:pPr>
              <w:rPr>
                <w:rFonts w:ascii="Times New Roman" w:hAnsi="Times New Roman"/>
              </w:rPr>
            </w:pPr>
          </w:p>
        </w:tc>
        <w:tc>
          <w:tcPr>
            <w:tcW w:w="462" w:type="pct"/>
          </w:tcPr>
          <w:p w:rsidR="00ED20D7" w:rsidRPr="003F0FFD" w:rsidRDefault="00ED20D7" w:rsidP="006A73AF">
            <w:pPr>
              <w:rPr>
                <w:rFonts w:ascii="Times New Roman" w:hAnsi="Times New Roman"/>
                <w:lang w:val="uk-UA"/>
              </w:rPr>
            </w:pPr>
            <w:r w:rsidRPr="003F0FFD">
              <w:rPr>
                <w:rFonts w:ascii="Times New Roman" w:hAnsi="Times New Roman"/>
                <w:lang w:val="uk-UA"/>
              </w:rPr>
              <w:t xml:space="preserve">   8</w:t>
            </w:r>
          </w:p>
        </w:tc>
      </w:tr>
      <w:tr w:rsidR="00ED20D7" w:rsidRPr="003F0FFD" w:rsidTr="006A73AF">
        <w:trPr>
          <w:gridAfter w:val="2"/>
          <w:wAfter w:w="570" w:type="pct"/>
          <w:trHeight w:val="430"/>
        </w:trPr>
        <w:tc>
          <w:tcPr>
            <w:tcW w:w="2003" w:type="pct"/>
          </w:tcPr>
          <w:p w:rsidR="00ED20D7" w:rsidRPr="003F0FFD" w:rsidRDefault="00ED20D7" w:rsidP="006A73AF">
            <w:pPr>
              <w:rPr>
                <w:rFonts w:ascii="Times New Roman" w:hAnsi="Times New Roman"/>
              </w:rPr>
            </w:pPr>
            <w:r w:rsidRPr="003F0FFD">
              <w:rPr>
                <w:rFonts w:ascii="Times New Roman" w:hAnsi="Times New Roman"/>
                <w:bCs/>
              </w:rPr>
              <w:t>Разом за змістовим модулем 2</w:t>
            </w:r>
          </w:p>
        </w:tc>
        <w:tc>
          <w:tcPr>
            <w:tcW w:w="476" w:type="pct"/>
            <w:gridSpan w:val="2"/>
          </w:tcPr>
          <w:p w:rsidR="00ED20D7" w:rsidRPr="003F0FFD" w:rsidRDefault="00ED20D7" w:rsidP="006A73AF">
            <w:pPr>
              <w:rPr>
                <w:rFonts w:ascii="Times New Roman" w:hAnsi="Times New Roman"/>
                <w:lang w:val="uk-UA"/>
              </w:rPr>
            </w:pPr>
            <w:r w:rsidRPr="003F0FFD">
              <w:rPr>
                <w:rFonts w:ascii="Times New Roman" w:hAnsi="Times New Roman"/>
                <w:lang w:val="en-US"/>
              </w:rPr>
              <w:t xml:space="preserve">    </w:t>
            </w:r>
            <w:r w:rsidRPr="003F0FFD">
              <w:rPr>
                <w:rFonts w:ascii="Times New Roman" w:hAnsi="Times New Roman"/>
                <w:lang w:val="uk-UA"/>
              </w:rPr>
              <w:t>44</w:t>
            </w:r>
          </w:p>
        </w:tc>
        <w:tc>
          <w:tcPr>
            <w:tcW w:w="529" w:type="pct"/>
            <w:gridSpan w:val="2"/>
          </w:tcPr>
          <w:p w:rsidR="00ED20D7" w:rsidRPr="003F0FFD" w:rsidRDefault="00ED20D7" w:rsidP="006A73AF">
            <w:pPr>
              <w:rPr>
                <w:rFonts w:ascii="Times New Roman" w:hAnsi="Times New Roman"/>
              </w:rPr>
            </w:pPr>
            <w:r w:rsidRPr="003F0FFD">
              <w:rPr>
                <w:rFonts w:ascii="Times New Roman" w:hAnsi="Times New Roman"/>
                <w:lang w:val="uk-UA"/>
              </w:rPr>
              <w:t xml:space="preserve">     </w:t>
            </w:r>
            <w:r w:rsidRPr="003F0FFD">
              <w:rPr>
                <w:rFonts w:ascii="Times New Roman" w:hAnsi="Times New Roman"/>
                <w:lang w:val="en-US"/>
              </w:rPr>
              <w:t>8</w:t>
            </w:r>
            <w:r w:rsidRPr="003F0FFD">
              <w:rPr>
                <w:rFonts w:ascii="Times New Roman" w:hAnsi="Times New Roman"/>
                <w:lang w:val="uk-UA"/>
              </w:rPr>
              <w:t xml:space="preserve"> </w:t>
            </w:r>
          </w:p>
        </w:tc>
        <w:tc>
          <w:tcPr>
            <w:tcW w:w="468" w:type="pct"/>
            <w:gridSpan w:val="3"/>
          </w:tcPr>
          <w:p w:rsidR="00ED20D7" w:rsidRPr="003F0FFD" w:rsidRDefault="00ED20D7" w:rsidP="006A73AF">
            <w:pPr>
              <w:rPr>
                <w:rFonts w:ascii="Times New Roman" w:hAnsi="Times New Roman"/>
                <w:lang w:val="en-US"/>
              </w:rPr>
            </w:pPr>
            <w:r w:rsidRPr="003F0FFD">
              <w:rPr>
                <w:rFonts w:ascii="Times New Roman" w:hAnsi="Times New Roman"/>
                <w:lang w:val="uk-UA"/>
              </w:rPr>
              <w:t xml:space="preserve">    </w:t>
            </w:r>
            <w:r w:rsidRPr="003F0FFD">
              <w:rPr>
                <w:rFonts w:ascii="Times New Roman" w:hAnsi="Times New Roman"/>
                <w:lang w:val="en-US"/>
              </w:rPr>
              <w:t>8</w:t>
            </w:r>
          </w:p>
        </w:tc>
        <w:tc>
          <w:tcPr>
            <w:tcW w:w="492" w:type="pct"/>
            <w:gridSpan w:val="5"/>
          </w:tcPr>
          <w:p w:rsidR="00ED20D7" w:rsidRPr="003F0FFD" w:rsidRDefault="00ED20D7" w:rsidP="006A73AF">
            <w:pPr>
              <w:rPr>
                <w:rFonts w:ascii="Times New Roman" w:hAnsi="Times New Roman"/>
              </w:rPr>
            </w:pPr>
          </w:p>
        </w:tc>
        <w:tc>
          <w:tcPr>
            <w:tcW w:w="462" w:type="pct"/>
          </w:tcPr>
          <w:p w:rsidR="00ED20D7" w:rsidRPr="003F0FFD" w:rsidRDefault="00ED20D7" w:rsidP="006A73AF">
            <w:pPr>
              <w:rPr>
                <w:rFonts w:ascii="Times New Roman" w:hAnsi="Times New Roman"/>
                <w:lang w:val="en-US"/>
              </w:rPr>
            </w:pPr>
            <w:r w:rsidRPr="003F0FFD">
              <w:rPr>
                <w:rFonts w:ascii="Times New Roman" w:hAnsi="Times New Roman"/>
                <w:lang w:val="uk-UA"/>
              </w:rPr>
              <w:t xml:space="preserve">  2</w:t>
            </w:r>
            <w:r w:rsidRPr="003F0FFD">
              <w:rPr>
                <w:rFonts w:ascii="Times New Roman" w:hAnsi="Times New Roman"/>
                <w:lang w:val="en-US"/>
              </w:rPr>
              <w:t>8</w:t>
            </w:r>
          </w:p>
        </w:tc>
      </w:tr>
      <w:tr w:rsidR="00ED20D7" w:rsidRPr="003F0FFD" w:rsidTr="006A73AF">
        <w:trPr>
          <w:gridAfter w:val="2"/>
          <w:wAfter w:w="570" w:type="pct"/>
          <w:trHeight w:val="408"/>
        </w:trPr>
        <w:tc>
          <w:tcPr>
            <w:tcW w:w="2003" w:type="pct"/>
          </w:tcPr>
          <w:p w:rsidR="00ED20D7" w:rsidRPr="003F0FFD" w:rsidRDefault="00ED20D7" w:rsidP="006A73AF">
            <w:pPr>
              <w:ind w:left="7371" w:hanging="425"/>
              <w:rPr>
                <w:rFonts w:ascii="Times New Roman" w:hAnsi="Times New Roman"/>
              </w:rPr>
            </w:pPr>
          </w:p>
          <w:p w:rsidR="00ED20D7" w:rsidRPr="003F0FFD" w:rsidRDefault="00ED20D7" w:rsidP="006A73AF">
            <w:pPr>
              <w:ind w:right="-143"/>
              <w:rPr>
                <w:rFonts w:ascii="Times New Roman" w:hAnsi="Times New Roman"/>
              </w:rPr>
            </w:pPr>
            <w:r w:rsidRPr="003F0FFD">
              <w:rPr>
                <w:rFonts w:ascii="Times New Roman" w:hAnsi="Times New Roman"/>
                <w:b/>
                <w:bCs/>
                <w:lang w:val="uk-UA"/>
              </w:rPr>
              <w:t>Усього годин</w:t>
            </w:r>
          </w:p>
        </w:tc>
        <w:tc>
          <w:tcPr>
            <w:tcW w:w="476" w:type="pct"/>
            <w:gridSpan w:val="2"/>
          </w:tcPr>
          <w:p w:rsidR="00ED20D7" w:rsidRPr="003F0FFD" w:rsidRDefault="00ED20D7" w:rsidP="006A73AF">
            <w:pPr>
              <w:ind w:left="6946"/>
              <w:rPr>
                <w:rFonts w:ascii="Times New Roman" w:hAnsi="Times New Roman"/>
              </w:rPr>
            </w:pPr>
          </w:p>
          <w:p w:rsidR="00ED20D7" w:rsidRPr="003F0FFD" w:rsidRDefault="00ED20D7" w:rsidP="006A73AF">
            <w:pPr>
              <w:ind w:right="-143"/>
              <w:rPr>
                <w:rFonts w:ascii="Times New Roman" w:hAnsi="Times New Roman"/>
                <w:lang w:val="uk-UA"/>
              </w:rPr>
            </w:pPr>
            <w:r w:rsidRPr="003F0FFD">
              <w:rPr>
                <w:rFonts w:ascii="Times New Roman" w:hAnsi="Times New Roman"/>
                <w:lang w:val="en-US"/>
              </w:rPr>
              <w:t xml:space="preserve">    </w:t>
            </w:r>
            <w:r w:rsidRPr="003F0FFD">
              <w:rPr>
                <w:rFonts w:ascii="Times New Roman" w:hAnsi="Times New Roman"/>
                <w:lang w:val="uk-UA"/>
              </w:rPr>
              <w:t>90</w:t>
            </w:r>
          </w:p>
        </w:tc>
        <w:tc>
          <w:tcPr>
            <w:tcW w:w="518" w:type="pct"/>
          </w:tcPr>
          <w:p w:rsidR="00ED20D7" w:rsidRPr="003F0FFD" w:rsidRDefault="00ED20D7" w:rsidP="006A73AF">
            <w:pPr>
              <w:ind w:left="6946"/>
              <w:rPr>
                <w:rFonts w:ascii="Times New Roman" w:hAnsi="Times New Roman"/>
              </w:rPr>
            </w:pPr>
          </w:p>
          <w:p w:rsidR="00ED20D7" w:rsidRPr="003F0FFD" w:rsidRDefault="00ED20D7" w:rsidP="006A73AF">
            <w:pPr>
              <w:ind w:right="-143"/>
              <w:rPr>
                <w:rFonts w:ascii="Times New Roman" w:hAnsi="Times New Roman"/>
                <w:lang w:val="uk-UA"/>
              </w:rPr>
            </w:pPr>
            <w:r w:rsidRPr="003F0FFD">
              <w:rPr>
                <w:rFonts w:ascii="Times New Roman" w:hAnsi="Times New Roman"/>
                <w:lang w:val="uk-UA"/>
              </w:rPr>
              <w:t xml:space="preserve">     16</w:t>
            </w:r>
          </w:p>
        </w:tc>
        <w:tc>
          <w:tcPr>
            <w:tcW w:w="468" w:type="pct"/>
            <w:gridSpan w:val="3"/>
          </w:tcPr>
          <w:p w:rsidR="00ED20D7" w:rsidRPr="003F0FFD" w:rsidRDefault="00ED20D7" w:rsidP="006A73AF">
            <w:pPr>
              <w:ind w:left="588"/>
              <w:rPr>
                <w:rFonts w:ascii="Times New Roman" w:hAnsi="Times New Roman"/>
              </w:rPr>
            </w:pPr>
          </w:p>
          <w:p w:rsidR="00ED20D7" w:rsidRPr="003F0FFD" w:rsidRDefault="00ED20D7" w:rsidP="006A73AF">
            <w:pPr>
              <w:ind w:right="-143"/>
              <w:rPr>
                <w:rFonts w:ascii="Times New Roman" w:hAnsi="Times New Roman"/>
                <w:lang w:val="en-US"/>
              </w:rPr>
            </w:pPr>
            <w:r w:rsidRPr="003F0FFD">
              <w:rPr>
                <w:rFonts w:ascii="Times New Roman" w:hAnsi="Times New Roman"/>
                <w:lang w:val="uk-UA"/>
              </w:rPr>
              <w:t xml:space="preserve">    </w:t>
            </w:r>
            <w:r w:rsidRPr="003F0FFD">
              <w:rPr>
                <w:rFonts w:ascii="Times New Roman" w:hAnsi="Times New Roman"/>
                <w:lang w:val="en-US"/>
              </w:rPr>
              <w:t>16</w:t>
            </w:r>
          </w:p>
        </w:tc>
        <w:tc>
          <w:tcPr>
            <w:tcW w:w="492" w:type="pct"/>
            <w:gridSpan w:val="5"/>
          </w:tcPr>
          <w:p w:rsidR="00ED20D7" w:rsidRPr="003F0FFD" w:rsidRDefault="00ED20D7" w:rsidP="006A73AF">
            <w:pPr>
              <w:rPr>
                <w:rFonts w:ascii="Times New Roman" w:hAnsi="Times New Roman"/>
              </w:rPr>
            </w:pPr>
          </w:p>
          <w:p w:rsidR="00ED20D7" w:rsidRPr="003F0FFD" w:rsidRDefault="00ED20D7" w:rsidP="006A73AF">
            <w:pPr>
              <w:ind w:right="-143"/>
              <w:rPr>
                <w:rFonts w:ascii="Times New Roman" w:hAnsi="Times New Roman"/>
              </w:rPr>
            </w:pPr>
          </w:p>
        </w:tc>
        <w:tc>
          <w:tcPr>
            <w:tcW w:w="473" w:type="pct"/>
            <w:gridSpan w:val="2"/>
          </w:tcPr>
          <w:p w:rsidR="00ED20D7" w:rsidRPr="003F0FFD" w:rsidRDefault="00ED20D7" w:rsidP="006A73AF">
            <w:pPr>
              <w:ind w:right="-143"/>
              <w:rPr>
                <w:rFonts w:ascii="Times New Roman" w:hAnsi="Times New Roman"/>
                <w:lang w:val="en-US"/>
              </w:rPr>
            </w:pPr>
          </w:p>
          <w:p w:rsidR="00ED20D7" w:rsidRPr="003F0FFD" w:rsidRDefault="00ED20D7" w:rsidP="006A73AF">
            <w:pPr>
              <w:ind w:right="-143"/>
              <w:rPr>
                <w:rFonts w:ascii="Times New Roman" w:hAnsi="Times New Roman"/>
                <w:lang w:val="uk-UA"/>
              </w:rPr>
            </w:pPr>
            <w:r w:rsidRPr="003F0FFD">
              <w:rPr>
                <w:rFonts w:ascii="Times New Roman" w:hAnsi="Times New Roman"/>
                <w:lang w:val="en-US"/>
              </w:rPr>
              <w:t xml:space="preserve">   </w:t>
            </w:r>
            <w:r w:rsidRPr="003F0FFD">
              <w:rPr>
                <w:rFonts w:ascii="Times New Roman" w:hAnsi="Times New Roman"/>
                <w:lang w:val="uk-UA"/>
              </w:rPr>
              <w:t>58</w:t>
            </w:r>
          </w:p>
        </w:tc>
      </w:tr>
    </w:tbl>
    <w:p w:rsidR="00ED20D7" w:rsidRPr="0051545C" w:rsidRDefault="00ED20D7" w:rsidP="000F5D76">
      <w:pPr>
        <w:rPr>
          <w:rFonts w:ascii="Times New Roman" w:hAnsi="Times New Roman"/>
          <w:b/>
          <w:sz w:val="28"/>
          <w:szCs w:val="28"/>
          <w:lang w:val="uk-UA"/>
        </w:rPr>
      </w:pPr>
    </w:p>
    <w:p w:rsidR="00ED20D7" w:rsidRPr="0051545C" w:rsidRDefault="00ED20D7" w:rsidP="00C86640">
      <w:pPr>
        <w:jc w:val="center"/>
        <w:rPr>
          <w:rFonts w:ascii="Times New Roman" w:hAnsi="Times New Roman"/>
          <w:b/>
          <w:sz w:val="28"/>
          <w:szCs w:val="28"/>
          <w:lang w:val="uk-UA"/>
        </w:rPr>
      </w:pPr>
      <w:r w:rsidRPr="0051545C">
        <w:rPr>
          <w:rFonts w:ascii="Times New Roman" w:hAnsi="Times New Roman"/>
          <w:b/>
          <w:sz w:val="28"/>
          <w:szCs w:val="28"/>
          <w:lang w:val="uk-UA"/>
        </w:rPr>
        <w:t>Змістові модулі учбового курсу</w:t>
      </w:r>
    </w:p>
    <w:p w:rsidR="00ED20D7" w:rsidRPr="0051545C" w:rsidRDefault="00ED20D7" w:rsidP="002E2989">
      <w:pPr>
        <w:jc w:val="both"/>
        <w:rPr>
          <w:rFonts w:ascii="Times New Roman" w:hAnsi="Times New Roman"/>
          <w:b/>
          <w:sz w:val="28"/>
          <w:szCs w:val="28"/>
          <w:lang w:val="uk-UA"/>
        </w:rPr>
      </w:pPr>
      <w:r w:rsidRPr="0051545C">
        <w:rPr>
          <w:rFonts w:ascii="Times New Roman" w:hAnsi="Times New Roman"/>
          <w:b/>
          <w:sz w:val="28"/>
          <w:szCs w:val="28"/>
          <w:lang w:val="uk-UA"/>
        </w:rPr>
        <w:t xml:space="preserve">Змістовий модуль 1. Походження іспанської мови   </w:t>
      </w:r>
    </w:p>
    <w:p w:rsidR="00ED20D7" w:rsidRPr="0051545C" w:rsidRDefault="00ED20D7" w:rsidP="002E2989">
      <w:pPr>
        <w:jc w:val="both"/>
        <w:rPr>
          <w:rFonts w:ascii="Times New Roman" w:hAnsi="Times New Roman"/>
          <w:b/>
          <w:sz w:val="28"/>
          <w:szCs w:val="28"/>
          <w:lang w:val="uk-UA"/>
        </w:rPr>
      </w:pPr>
      <w:r w:rsidRPr="0051545C">
        <w:rPr>
          <w:rFonts w:ascii="Times New Roman" w:hAnsi="Times New Roman"/>
          <w:b/>
          <w:sz w:val="28"/>
          <w:szCs w:val="28"/>
          <w:lang w:val="uk-UA"/>
        </w:rPr>
        <w:t>Лекційний модуль</w:t>
      </w:r>
    </w:p>
    <w:p w:rsidR="00ED20D7" w:rsidRPr="0051545C" w:rsidRDefault="00ED20D7" w:rsidP="002E2989">
      <w:pPr>
        <w:jc w:val="both"/>
        <w:rPr>
          <w:rFonts w:ascii="Times New Roman" w:hAnsi="Times New Roman"/>
          <w:sz w:val="28"/>
          <w:szCs w:val="28"/>
          <w:lang w:val="uk-UA"/>
        </w:rPr>
      </w:pPr>
      <w:r w:rsidRPr="0051545C">
        <w:rPr>
          <w:rFonts w:ascii="Times New Roman" w:hAnsi="Times New Roman"/>
          <w:sz w:val="28"/>
          <w:szCs w:val="28"/>
          <w:lang w:val="uk-UA"/>
        </w:rPr>
        <w:t xml:space="preserve">Тема 1. Доримське населення та мови Піренейського півострова                 </w:t>
      </w:r>
    </w:p>
    <w:p w:rsidR="00ED20D7" w:rsidRPr="0051545C" w:rsidRDefault="00ED20D7" w:rsidP="002E2989">
      <w:pPr>
        <w:jc w:val="both"/>
        <w:rPr>
          <w:rFonts w:ascii="Times New Roman" w:hAnsi="Times New Roman"/>
          <w:sz w:val="28"/>
          <w:szCs w:val="28"/>
          <w:lang w:val="uk-UA"/>
        </w:rPr>
      </w:pPr>
      <w:r w:rsidRPr="0051545C">
        <w:rPr>
          <w:rFonts w:ascii="Times New Roman" w:hAnsi="Times New Roman"/>
          <w:sz w:val="28"/>
          <w:szCs w:val="28"/>
          <w:lang w:val="uk-UA"/>
        </w:rPr>
        <w:t xml:space="preserve">Тема 2. Романізація Піренейського півострова                                                    </w:t>
      </w:r>
    </w:p>
    <w:p w:rsidR="00ED20D7" w:rsidRPr="0051545C" w:rsidRDefault="00ED20D7" w:rsidP="002E2989">
      <w:pPr>
        <w:jc w:val="both"/>
        <w:rPr>
          <w:rFonts w:ascii="Times New Roman" w:hAnsi="Times New Roman"/>
          <w:sz w:val="28"/>
          <w:szCs w:val="28"/>
          <w:lang w:val="uk-UA"/>
        </w:rPr>
      </w:pPr>
      <w:r w:rsidRPr="0051545C">
        <w:rPr>
          <w:rFonts w:ascii="Times New Roman" w:hAnsi="Times New Roman"/>
          <w:sz w:val="28"/>
          <w:szCs w:val="28"/>
          <w:lang w:val="uk-UA"/>
        </w:rPr>
        <w:t xml:space="preserve">Тема 3. Германське завоювання та германський елемент в іспанській мові     </w:t>
      </w:r>
    </w:p>
    <w:p w:rsidR="00ED20D7" w:rsidRPr="0051545C" w:rsidRDefault="00ED20D7" w:rsidP="002E2989">
      <w:pPr>
        <w:jc w:val="both"/>
        <w:rPr>
          <w:rFonts w:ascii="Times New Roman" w:hAnsi="Times New Roman"/>
          <w:sz w:val="28"/>
          <w:szCs w:val="28"/>
          <w:lang w:val="uk-UA"/>
        </w:rPr>
      </w:pPr>
      <w:r w:rsidRPr="0051545C">
        <w:rPr>
          <w:rFonts w:ascii="Times New Roman" w:hAnsi="Times New Roman"/>
          <w:sz w:val="28"/>
          <w:szCs w:val="28"/>
          <w:lang w:val="uk-UA"/>
        </w:rPr>
        <w:t xml:space="preserve">Тема 4. Арабське завоювання та арабський елемент в іспанській мові             </w:t>
      </w:r>
    </w:p>
    <w:p w:rsidR="00ED20D7" w:rsidRPr="0051545C" w:rsidRDefault="00ED20D7" w:rsidP="002E2989">
      <w:pPr>
        <w:jc w:val="both"/>
        <w:rPr>
          <w:rFonts w:ascii="Times New Roman" w:hAnsi="Times New Roman"/>
          <w:b/>
          <w:sz w:val="28"/>
          <w:szCs w:val="28"/>
          <w:lang w:val="uk-UA"/>
        </w:rPr>
      </w:pPr>
      <w:r w:rsidRPr="0051545C">
        <w:rPr>
          <w:rFonts w:ascii="Times New Roman" w:hAnsi="Times New Roman"/>
          <w:sz w:val="28"/>
          <w:szCs w:val="28"/>
          <w:lang w:val="uk-UA"/>
        </w:rPr>
        <w:t xml:space="preserve">Тема 5. Завершення Реконкісти та утворення політичних та ідіоматичних об’єднань в Іспанії. Первинні діалекти Піренейського півострова </w:t>
      </w:r>
      <w:r>
        <w:rPr>
          <w:rFonts w:ascii="Times New Roman" w:hAnsi="Times New Roman"/>
          <w:sz w:val="28"/>
          <w:szCs w:val="28"/>
          <w:lang w:val="uk-UA"/>
        </w:rPr>
        <w:t>.</w:t>
      </w:r>
      <w:r w:rsidRPr="0051545C">
        <w:rPr>
          <w:rFonts w:ascii="Times New Roman" w:hAnsi="Times New Roman"/>
          <w:sz w:val="28"/>
          <w:szCs w:val="28"/>
          <w:lang w:val="uk-UA"/>
        </w:rPr>
        <w:t xml:space="preserve">                                        </w:t>
      </w:r>
    </w:p>
    <w:p w:rsidR="00ED20D7" w:rsidRPr="0051545C" w:rsidRDefault="00ED20D7" w:rsidP="002E2989">
      <w:pPr>
        <w:jc w:val="both"/>
        <w:rPr>
          <w:rFonts w:ascii="Times New Roman" w:hAnsi="Times New Roman"/>
          <w:b/>
          <w:sz w:val="28"/>
          <w:szCs w:val="28"/>
          <w:lang w:val="uk-UA"/>
        </w:rPr>
      </w:pPr>
      <w:r w:rsidRPr="0051545C">
        <w:rPr>
          <w:rFonts w:ascii="Times New Roman" w:hAnsi="Times New Roman"/>
          <w:b/>
          <w:sz w:val="28"/>
          <w:szCs w:val="28"/>
          <w:lang w:val="uk-UA"/>
        </w:rPr>
        <w:t>Практичний модуль</w:t>
      </w:r>
    </w:p>
    <w:p w:rsidR="00ED20D7" w:rsidRPr="0051545C" w:rsidRDefault="00ED20D7" w:rsidP="002E2989">
      <w:pPr>
        <w:rPr>
          <w:rFonts w:ascii="Times New Roman" w:hAnsi="Times New Roman"/>
          <w:sz w:val="28"/>
          <w:szCs w:val="28"/>
        </w:rPr>
      </w:pPr>
      <w:r w:rsidRPr="0051545C">
        <w:rPr>
          <w:rFonts w:ascii="Times New Roman" w:hAnsi="Times New Roman"/>
          <w:sz w:val="28"/>
          <w:szCs w:val="28"/>
          <w:lang w:val="uk-UA"/>
        </w:rPr>
        <w:t xml:space="preserve">Тема 1. Походження іспанської мови                                                                   </w:t>
      </w:r>
    </w:p>
    <w:p w:rsidR="00ED20D7" w:rsidRPr="0051545C" w:rsidRDefault="00ED20D7" w:rsidP="002E2989">
      <w:pPr>
        <w:rPr>
          <w:rFonts w:ascii="Times New Roman" w:hAnsi="Times New Roman"/>
          <w:sz w:val="28"/>
          <w:szCs w:val="28"/>
          <w:lang w:val="uk-UA"/>
        </w:rPr>
      </w:pPr>
      <w:r w:rsidRPr="0051545C">
        <w:rPr>
          <w:rFonts w:ascii="Times New Roman" w:hAnsi="Times New Roman"/>
          <w:sz w:val="28"/>
          <w:szCs w:val="28"/>
          <w:lang w:val="uk-UA"/>
        </w:rPr>
        <w:t xml:space="preserve">Тема 2. Завоювання Піренейського півострова римлянами та процес романізації іберійського населення                                                                                            </w:t>
      </w:r>
    </w:p>
    <w:p w:rsidR="00ED20D7" w:rsidRPr="0051545C" w:rsidRDefault="00ED20D7" w:rsidP="002E2989">
      <w:pPr>
        <w:rPr>
          <w:rFonts w:ascii="Times New Roman" w:hAnsi="Times New Roman"/>
          <w:sz w:val="28"/>
          <w:szCs w:val="28"/>
          <w:lang w:val="uk-UA"/>
        </w:rPr>
      </w:pPr>
      <w:r w:rsidRPr="0051545C">
        <w:rPr>
          <w:rFonts w:ascii="Times New Roman" w:hAnsi="Times New Roman"/>
          <w:sz w:val="28"/>
          <w:szCs w:val="28"/>
          <w:lang w:val="uk-UA"/>
        </w:rPr>
        <w:t xml:space="preserve">Тема 3. Германське завоювання та германський елемент в іспанській мові     </w:t>
      </w:r>
    </w:p>
    <w:p w:rsidR="00ED20D7" w:rsidRPr="0051545C" w:rsidRDefault="00ED20D7" w:rsidP="002E2989">
      <w:pPr>
        <w:rPr>
          <w:rFonts w:ascii="Times New Roman" w:hAnsi="Times New Roman"/>
          <w:sz w:val="28"/>
          <w:szCs w:val="28"/>
          <w:lang w:val="uk-UA"/>
        </w:rPr>
      </w:pPr>
      <w:r w:rsidRPr="0051545C">
        <w:rPr>
          <w:rFonts w:ascii="Times New Roman" w:hAnsi="Times New Roman"/>
          <w:sz w:val="28"/>
          <w:szCs w:val="28"/>
          <w:lang w:val="uk-UA"/>
        </w:rPr>
        <w:t xml:space="preserve">Тема 4. Еволюція іспанської мови в арабський період                                        </w:t>
      </w:r>
    </w:p>
    <w:p w:rsidR="00ED20D7" w:rsidRPr="0051545C" w:rsidRDefault="00ED20D7" w:rsidP="002E2989">
      <w:pPr>
        <w:jc w:val="both"/>
        <w:rPr>
          <w:rFonts w:ascii="Times New Roman" w:hAnsi="Times New Roman"/>
          <w:b/>
          <w:sz w:val="28"/>
          <w:szCs w:val="28"/>
          <w:lang w:val="uk-UA"/>
        </w:rPr>
      </w:pPr>
      <w:r w:rsidRPr="0051545C">
        <w:rPr>
          <w:rFonts w:ascii="Times New Roman" w:hAnsi="Times New Roman"/>
          <w:b/>
          <w:sz w:val="28"/>
          <w:szCs w:val="28"/>
          <w:lang w:val="uk-UA"/>
        </w:rPr>
        <w:t>Модуль самостійної роботи</w:t>
      </w:r>
    </w:p>
    <w:p w:rsidR="00ED20D7" w:rsidRPr="0051545C" w:rsidRDefault="00ED20D7" w:rsidP="002E2989">
      <w:pPr>
        <w:jc w:val="both"/>
        <w:rPr>
          <w:rFonts w:ascii="Times New Roman" w:hAnsi="Times New Roman"/>
          <w:sz w:val="28"/>
          <w:szCs w:val="28"/>
          <w:lang w:val="uk-UA"/>
        </w:rPr>
      </w:pPr>
      <w:r w:rsidRPr="0051545C">
        <w:rPr>
          <w:rFonts w:ascii="Times New Roman" w:hAnsi="Times New Roman"/>
          <w:sz w:val="28"/>
          <w:szCs w:val="28"/>
          <w:lang w:val="uk-UA"/>
        </w:rPr>
        <w:t>1.Скласти хронологічну таблицю періодизації іспанської мови.</w:t>
      </w:r>
    </w:p>
    <w:p w:rsidR="00ED20D7" w:rsidRPr="0051545C" w:rsidRDefault="00ED20D7" w:rsidP="002E2989">
      <w:pPr>
        <w:jc w:val="both"/>
        <w:rPr>
          <w:rFonts w:ascii="Times New Roman" w:hAnsi="Times New Roman"/>
          <w:sz w:val="28"/>
          <w:szCs w:val="28"/>
          <w:lang w:val="uk-UA"/>
        </w:rPr>
      </w:pPr>
      <w:r w:rsidRPr="0051545C">
        <w:rPr>
          <w:rFonts w:ascii="Times New Roman" w:hAnsi="Times New Roman"/>
          <w:sz w:val="28"/>
          <w:szCs w:val="28"/>
          <w:lang w:val="uk-UA"/>
        </w:rPr>
        <w:t>2. Позначити на мапі Іспанії первісне населення Піренейського півострова.</w:t>
      </w:r>
    </w:p>
    <w:p w:rsidR="00ED20D7" w:rsidRPr="0051545C" w:rsidRDefault="00ED20D7" w:rsidP="002E2989">
      <w:pPr>
        <w:jc w:val="both"/>
        <w:rPr>
          <w:rFonts w:ascii="Times New Roman" w:hAnsi="Times New Roman"/>
          <w:b/>
          <w:sz w:val="28"/>
          <w:szCs w:val="28"/>
          <w:lang w:val="uk-UA"/>
        </w:rPr>
      </w:pPr>
      <w:r w:rsidRPr="0051545C">
        <w:rPr>
          <w:rFonts w:ascii="Times New Roman" w:hAnsi="Times New Roman"/>
          <w:b/>
          <w:sz w:val="28"/>
          <w:szCs w:val="28"/>
          <w:lang w:val="uk-UA"/>
        </w:rPr>
        <w:t>Підсумкова тека</w:t>
      </w:r>
    </w:p>
    <w:p w:rsidR="00ED20D7" w:rsidRPr="0051545C" w:rsidRDefault="00ED20D7" w:rsidP="00922566">
      <w:pPr>
        <w:jc w:val="both"/>
        <w:rPr>
          <w:rFonts w:ascii="Times New Roman" w:hAnsi="Times New Roman"/>
          <w:b/>
          <w:sz w:val="28"/>
          <w:szCs w:val="28"/>
          <w:lang w:val="uk-UA"/>
        </w:rPr>
      </w:pPr>
      <w:r w:rsidRPr="0051545C">
        <w:rPr>
          <w:rFonts w:ascii="Times New Roman" w:hAnsi="Times New Roman"/>
          <w:b/>
          <w:sz w:val="28"/>
          <w:szCs w:val="28"/>
          <w:lang w:val="uk-UA"/>
        </w:rPr>
        <w:t>Контрольна робота №1.</w:t>
      </w:r>
    </w:p>
    <w:p w:rsidR="00ED20D7" w:rsidRPr="0051545C" w:rsidRDefault="00ED20D7" w:rsidP="00922566">
      <w:pPr>
        <w:spacing w:line="240" w:lineRule="auto"/>
        <w:jc w:val="both"/>
        <w:rPr>
          <w:rFonts w:ascii="Times New Roman" w:hAnsi="Times New Roman"/>
          <w:sz w:val="28"/>
          <w:szCs w:val="28"/>
          <w:lang w:val="uk-UA"/>
        </w:rPr>
      </w:pPr>
      <w:r w:rsidRPr="0051545C">
        <w:rPr>
          <w:rFonts w:ascii="Times New Roman" w:hAnsi="Times New Roman"/>
          <w:sz w:val="28"/>
          <w:szCs w:val="28"/>
          <w:lang w:val="uk-UA"/>
        </w:rPr>
        <w:t xml:space="preserve">1. </w:t>
      </w:r>
      <w:r w:rsidRPr="0051545C">
        <w:rPr>
          <w:rFonts w:ascii="Times New Roman" w:hAnsi="Times New Roman"/>
          <w:sz w:val="28"/>
          <w:szCs w:val="28"/>
          <w:lang w:val="es-ES"/>
        </w:rPr>
        <w:t xml:space="preserve">¿Qué sonidos designaban en el español antiguo las letras </w:t>
      </w:r>
      <w:r w:rsidRPr="0051545C">
        <w:rPr>
          <w:rFonts w:ascii="Times New Roman" w:hAnsi="Times New Roman"/>
          <w:i/>
          <w:sz w:val="28"/>
          <w:szCs w:val="28"/>
          <w:lang w:val="es-ES"/>
        </w:rPr>
        <w:t>ç, s,</w:t>
      </w:r>
      <w:r w:rsidRPr="0051545C">
        <w:rPr>
          <w:rFonts w:ascii="Times New Roman" w:hAnsi="Times New Roman"/>
          <w:sz w:val="28"/>
          <w:szCs w:val="28"/>
          <w:lang w:val="es-ES"/>
        </w:rPr>
        <w:t xml:space="preserve"> </w:t>
      </w:r>
      <w:r w:rsidRPr="0051545C">
        <w:rPr>
          <w:rFonts w:ascii="Times New Roman" w:hAnsi="Times New Roman"/>
          <w:i/>
          <w:sz w:val="28"/>
          <w:szCs w:val="28"/>
          <w:lang w:val="es-ES"/>
        </w:rPr>
        <w:t>z, x, g</w:t>
      </w:r>
      <w:r w:rsidRPr="0051545C">
        <w:rPr>
          <w:rFonts w:ascii="Times New Roman" w:hAnsi="Times New Roman"/>
          <w:sz w:val="28"/>
          <w:szCs w:val="28"/>
          <w:lang w:val="es-ES"/>
        </w:rPr>
        <w:t xml:space="preserve"> delante de </w:t>
      </w:r>
      <w:r w:rsidRPr="0051545C">
        <w:rPr>
          <w:rFonts w:ascii="Times New Roman" w:hAnsi="Times New Roman"/>
          <w:i/>
          <w:sz w:val="28"/>
          <w:szCs w:val="28"/>
          <w:lang w:val="es-ES"/>
        </w:rPr>
        <w:t>e,i,</w:t>
      </w:r>
      <w:r w:rsidRPr="0051545C">
        <w:rPr>
          <w:rFonts w:ascii="Times New Roman" w:hAnsi="Times New Roman"/>
          <w:sz w:val="28"/>
          <w:szCs w:val="28"/>
          <w:lang w:val="es-ES"/>
        </w:rPr>
        <w:t xml:space="preserve"> </w:t>
      </w:r>
      <w:r w:rsidRPr="0051545C">
        <w:rPr>
          <w:rFonts w:ascii="Times New Roman" w:hAnsi="Times New Roman"/>
          <w:i/>
          <w:sz w:val="28"/>
          <w:szCs w:val="28"/>
          <w:lang w:val="es-ES"/>
        </w:rPr>
        <w:t>ss</w:t>
      </w:r>
      <w:r w:rsidRPr="0051545C">
        <w:rPr>
          <w:rFonts w:ascii="Times New Roman" w:hAnsi="Times New Roman"/>
          <w:sz w:val="28"/>
          <w:szCs w:val="28"/>
          <w:lang w:val="es-ES"/>
        </w:rPr>
        <w:t xml:space="preserve"> en la posición intervocálica?</w:t>
      </w:r>
    </w:p>
    <w:p w:rsidR="00ED20D7" w:rsidRPr="0051545C" w:rsidRDefault="00ED20D7" w:rsidP="00922566">
      <w:pPr>
        <w:spacing w:line="240" w:lineRule="auto"/>
        <w:jc w:val="both"/>
        <w:rPr>
          <w:rFonts w:ascii="Times New Roman" w:hAnsi="Times New Roman"/>
          <w:sz w:val="28"/>
          <w:szCs w:val="28"/>
          <w:lang w:val="es-ES"/>
        </w:rPr>
      </w:pPr>
      <w:r w:rsidRPr="0051545C">
        <w:rPr>
          <w:rFonts w:ascii="Times New Roman" w:hAnsi="Times New Roman"/>
          <w:sz w:val="28"/>
          <w:szCs w:val="28"/>
          <w:lang w:val="es-ES"/>
        </w:rPr>
        <w:t>2. Explique la evolución de los sonidos vocales  en las palabras siguientes</w:t>
      </w:r>
      <w:r w:rsidRPr="0051545C">
        <w:rPr>
          <w:rFonts w:ascii="Times New Roman" w:hAnsi="Times New Roman"/>
          <w:sz w:val="28"/>
          <w:szCs w:val="28"/>
          <w:lang w:val="uk-UA"/>
        </w:rPr>
        <w:t>:</w:t>
      </w:r>
    </w:p>
    <w:p w:rsidR="00ED20D7" w:rsidRPr="0051545C" w:rsidRDefault="00ED20D7" w:rsidP="00922566">
      <w:pPr>
        <w:spacing w:line="240" w:lineRule="auto"/>
        <w:jc w:val="both"/>
        <w:rPr>
          <w:rFonts w:ascii="Times New Roman" w:hAnsi="Times New Roman"/>
          <w:sz w:val="28"/>
          <w:szCs w:val="28"/>
          <w:lang w:val="es-ES"/>
        </w:rPr>
      </w:pPr>
      <w:r w:rsidRPr="0051545C">
        <w:rPr>
          <w:rFonts w:ascii="Times New Roman" w:hAnsi="Times New Roman"/>
          <w:sz w:val="28"/>
          <w:szCs w:val="28"/>
          <w:lang w:val="es-ES"/>
        </w:rPr>
        <w:t>vǐtam                    nŏvum              dicěre             riděre</w:t>
      </w:r>
    </w:p>
    <w:p w:rsidR="00ED20D7" w:rsidRPr="0051545C" w:rsidRDefault="00ED20D7" w:rsidP="00922566">
      <w:pPr>
        <w:spacing w:line="240" w:lineRule="auto"/>
        <w:jc w:val="both"/>
        <w:rPr>
          <w:rFonts w:ascii="Times New Roman" w:hAnsi="Times New Roman"/>
          <w:sz w:val="28"/>
          <w:szCs w:val="28"/>
          <w:lang w:val="es-ES"/>
        </w:rPr>
      </w:pPr>
      <w:r w:rsidRPr="0051545C">
        <w:rPr>
          <w:rFonts w:ascii="Times New Roman" w:hAnsi="Times New Roman"/>
          <w:sz w:val="28"/>
          <w:szCs w:val="28"/>
          <w:lang w:val="es-ES"/>
        </w:rPr>
        <w:t>fǐlum                    lǐnguas              Jovǐs               vinŭm</w:t>
      </w:r>
    </w:p>
    <w:p w:rsidR="00ED20D7" w:rsidRPr="0051545C" w:rsidRDefault="00ED20D7" w:rsidP="00922566">
      <w:pPr>
        <w:spacing w:line="240" w:lineRule="auto"/>
        <w:jc w:val="both"/>
        <w:rPr>
          <w:rFonts w:ascii="Times New Roman" w:hAnsi="Times New Roman"/>
          <w:sz w:val="28"/>
          <w:szCs w:val="28"/>
          <w:lang w:val="es-ES"/>
        </w:rPr>
      </w:pPr>
      <w:r w:rsidRPr="0051545C">
        <w:rPr>
          <w:rFonts w:ascii="Times New Roman" w:hAnsi="Times New Roman"/>
          <w:sz w:val="28"/>
          <w:szCs w:val="28"/>
          <w:lang w:val="es-ES"/>
        </w:rPr>
        <w:t>cěrvum                 běne                  děus                pătrem</w:t>
      </w:r>
    </w:p>
    <w:p w:rsidR="00ED20D7" w:rsidRPr="0051545C" w:rsidRDefault="00ED20D7" w:rsidP="00922566">
      <w:pPr>
        <w:spacing w:line="240" w:lineRule="auto"/>
        <w:jc w:val="both"/>
        <w:rPr>
          <w:rFonts w:ascii="Times New Roman" w:hAnsi="Times New Roman"/>
          <w:sz w:val="28"/>
          <w:szCs w:val="28"/>
          <w:lang w:val="es-ES"/>
        </w:rPr>
      </w:pPr>
      <w:r w:rsidRPr="0051545C">
        <w:rPr>
          <w:rFonts w:ascii="Times New Roman" w:hAnsi="Times New Roman"/>
          <w:sz w:val="28"/>
          <w:szCs w:val="28"/>
          <w:lang w:val="es-ES"/>
        </w:rPr>
        <w:t>bŏnum                  fŏnte                 plǐcāre             sălutāre</w:t>
      </w:r>
    </w:p>
    <w:p w:rsidR="00ED20D7" w:rsidRPr="0051545C" w:rsidRDefault="00ED20D7" w:rsidP="00922566">
      <w:pPr>
        <w:spacing w:line="240" w:lineRule="auto"/>
        <w:jc w:val="both"/>
        <w:rPr>
          <w:rFonts w:ascii="Times New Roman" w:hAnsi="Times New Roman"/>
          <w:sz w:val="28"/>
          <w:szCs w:val="28"/>
          <w:lang w:val="uk-UA"/>
        </w:rPr>
      </w:pPr>
      <w:r w:rsidRPr="0051545C">
        <w:rPr>
          <w:rFonts w:ascii="Times New Roman" w:hAnsi="Times New Roman"/>
          <w:sz w:val="28"/>
          <w:szCs w:val="28"/>
          <w:lang w:val="es-ES"/>
        </w:rPr>
        <w:t>gŭstum                 těstum               sěniorem         těrram</w:t>
      </w:r>
    </w:p>
    <w:p w:rsidR="00ED20D7" w:rsidRPr="0051545C" w:rsidRDefault="00ED20D7" w:rsidP="00922566">
      <w:pPr>
        <w:spacing w:line="240" w:lineRule="auto"/>
        <w:jc w:val="both"/>
        <w:rPr>
          <w:rFonts w:ascii="Times New Roman" w:hAnsi="Times New Roman"/>
          <w:sz w:val="28"/>
          <w:szCs w:val="28"/>
          <w:lang w:val="uk-UA"/>
        </w:rPr>
      </w:pPr>
      <w:r w:rsidRPr="0051545C">
        <w:rPr>
          <w:rFonts w:ascii="Times New Roman" w:hAnsi="Times New Roman"/>
          <w:sz w:val="28"/>
          <w:szCs w:val="28"/>
          <w:lang w:val="es-ES"/>
        </w:rPr>
        <w:t xml:space="preserve">3.¿Qué peculiaridades gramaticales tenía el latín hablado de Hispania? Escriba 5 ejemplos de éstas. </w:t>
      </w:r>
    </w:p>
    <w:p w:rsidR="00ED20D7" w:rsidRPr="0051545C" w:rsidRDefault="00ED20D7" w:rsidP="00922566">
      <w:pPr>
        <w:spacing w:line="240" w:lineRule="auto"/>
        <w:jc w:val="both"/>
        <w:rPr>
          <w:rFonts w:ascii="Times New Roman" w:hAnsi="Times New Roman"/>
          <w:sz w:val="28"/>
          <w:szCs w:val="28"/>
          <w:lang w:val="es-ES"/>
        </w:rPr>
      </w:pPr>
      <w:r w:rsidRPr="0051545C">
        <w:rPr>
          <w:rFonts w:ascii="Times New Roman" w:hAnsi="Times New Roman"/>
          <w:sz w:val="28"/>
          <w:szCs w:val="28"/>
          <w:lang w:val="es-ES"/>
        </w:rPr>
        <w:t>4. ¿Cuántas palabras de origen germánico contiene el vocabulario español? Escriba 10 ejemplos.</w:t>
      </w:r>
    </w:p>
    <w:p w:rsidR="00ED20D7" w:rsidRPr="0051545C" w:rsidRDefault="00ED20D7" w:rsidP="00922566">
      <w:pPr>
        <w:spacing w:line="240" w:lineRule="auto"/>
        <w:jc w:val="both"/>
        <w:rPr>
          <w:rFonts w:ascii="Times New Roman" w:hAnsi="Times New Roman"/>
          <w:sz w:val="28"/>
          <w:szCs w:val="28"/>
          <w:lang w:val="es-ES"/>
        </w:rPr>
      </w:pPr>
    </w:p>
    <w:p w:rsidR="00ED20D7" w:rsidRPr="0051545C" w:rsidRDefault="00ED20D7" w:rsidP="00922566">
      <w:pPr>
        <w:spacing w:line="240" w:lineRule="auto"/>
        <w:jc w:val="both"/>
        <w:rPr>
          <w:rFonts w:ascii="Times New Roman" w:hAnsi="Times New Roman"/>
          <w:sz w:val="28"/>
          <w:szCs w:val="28"/>
          <w:lang w:val="uk-UA"/>
        </w:rPr>
      </w:pPr>
      <w:r w:rsidRPr="0051545C">
        <w:rPr>
          <w:rFonts w:ascii="Times New Roman" w:hAnsi="Times New Roman"/>
          <w:sz w:val="28"/>
          <w:szCs w:val="28"/>
          <w:lang w:val="es-ES"/>
        </w:rPr>
        <w:t>5.¿Cuántas palabras de origen árabe contiene el vocabulario español y cuáles son sus rasgos más característicos? Escriba 20 ejemplos.</w:t>
      </w:r>
    </w:p>
    <w:p w:rsidR="00ED20D7" w:rsidRPr="0051545C" w:rsidRDefault="00ED20D7" w:rsidP="002E2989">
      <w:pPr>
        <w:jc w:val="both"/>
        <w:rPr>
          <w:rFonts w:ascii="Times New Roman" w:hAnsi="Times New Roman"/>
          <w:b/>
          <w:sz w:val="28"/>
          <w:szCs w:val="28"/>
          <w:lang w:val="uk-UA"/>
        </w:rPr>
      </w:pPr>
      <w:r w:rsidRPr="0051545C">
        <w:rPr>
          <w:rFonts w:ascii="Times New Roman" w:hAnsi="Times New Roman"/>
          <w:b/>
          <w:sz w:val="28"/>
          <w:szCs w:val="28"/>
          <w:lang w:val="uk-UA"/>
        </w:rPr>
        <w:t>Змістовий модуль 2. Основні етапи формування та розвитку сучасної іспанської мови</w:t>
      </w:r>
    </w:p>
    <w:p w:rsidR="00ED20D7" w:rsidRPr="0051545C" w:rsidRDefault="00ED20D7" w:rsidP="002E2989">
      <w:pPr>
        <w:jc w:val="both"/>
        <w:rPr>
          <w:rFonts w:ascii="Times New Roman" w:hAnsi="Times New Roman"/>
          <w:b/>
          <w:sz w:val="28"/>
          <w:szCs w:val="28"/>
          <w:lang w:val="uk-UA"/>
        </w:rPr>
      </w:pPr>
      <w:r w:rsidRPr="0051545C">
        <w:rPr>
          <w:rFonts w:ascii="Times New Roman" w:hAnsi="Times New Roman"/>
          <w:b/>
          <w:sz w:val="28"/>
          <w:szCs w:val="28"/>
          <w:lang w:val="uk-UA"/>
        </w:rPr>
        <w:t>Лекційний модуль</w:t>
      </w:r>
    </w:p>
    <w:p w:rsidR="00ED20D7" w:rsidRPr="0051545C" w:rsidRDefault="00ED20D7" w:rsidP="002E2989">
      <w:pPr>
        <w:jc w:val="both"/>
        <w:rPr>
          <w:rFonts w:ascii="Times New Roman" w:hAnsi="Times New Roman"/>
          <w:sz w:val="28"/>
          <w:szCs w:val="28"/>
          <w:lang w:val="uk-UA"/>
        </w:rPr>
      </w:pPr>
      <w:r w:rsidRPr="0051545C">
        <w:rPr>
          <w:rFonts w:ascii="Times New Roman" w:hAnsi="Times New Roman"/>
          <w:sz w:val="28"/>
          <w:szCs w:val="28"/>
          <w:lang w:val="uk-UA"/>
        </w:rPr>
        <w:t xml:space="preserve">Тема 1. Роль кастильського діалекту в утворенні національної іспанської мови.                                                                                                                   Перші пам’ятки кастильської мови та їх характеристика                                      </w:t>
      </w:r>
    </w:p>
    <w:p w:rsidR="00ED20D7" w:rsidRPr="0051545C" w:rsidRDefault="00ED20D7" w:rsidP="002E2989">
      <w:pPr>
        <w:rPr>
          <w:rFonts w:ascii="Times New Roman" w:hAnsi="Times New Roman"/>
          <w:sz w:val="28"/>
          <w:szCs w:val="28"/>
          <w:lang w:val="uk-UA"/>
        </w:rPr>
      </w:pPr>
      <w:r w:rsidRPr="0051545C">
        <w:rPr>
          <w:rFonts w:ascii="Times New Roman" w:hAnsi="Times New Roman"/>
          <w:sz w:val="28"/>
          <w:szCs w:val="28"/>
          <w:lang w:val="uk-UA"/>
        </w:rPr>
        <w:t xml:space="preserve">Тема 2. Діахронічний зріз іспанської мови. Давньоіспанський період та літературні твори                                                                                                                                       </w:t>
      </w:r>
    </w:p>
    <w:p w:rsidR="00ED20D7" w:rsidRPr="0051545C" w:rsidRDefault="00ED20D7" w:rsidP="002E2989">
      <w:pPr>
        <w:jc w:val="both"/>
        <w:rPr>
          <w:rFonts w:ascii="Times New Roman" w:hAnsi="Times New Roman"/>
          <w:sz w:val="28"/>
          <w:szCs w:val="28"/>
          <w:lang w:val="uk-UA"/>
        </w:rPr>
      </w:pPr>
      <w:r w:rsidRPr="0051545C">
        <w:rPr>
          <w:rFonts w:ascii="Times New Roman" w:hAnsi="Times New Roman"/>
          <w:sz w:val="28"/>
          <w:szCs w:val="28"/>
          <w:lang w:val="uk-UA"/>
        </w:rPr>
        <w:t xml:space="preserve">Тема 3. Історична фонетика                                                                                       </w:t>
      </w:r>
    </w:p>
    <w:p w:rsidR="00ED20D7" w:rsidRPr="0051545C" w:rsidRDefault="00ED20D7" w:rsidP="002E2989">
      <w:pPr>
        <w:jc w:val="both"/>
        <w:rPr>
          <w:rFonts w:ascii="Times New Roman" w:hAnsi="Times New Roman"/>
          <w:sz w:val="28"/>
          <w:szCs w:val="28"/>
          <w:lang w:val="uk-UA"/>
        </w:rPr>
      </w:pPr>
      <w:r w:rsidRPr="0051545C">
        <w:rPr>
          <w:rFonts w:ascii="Times New Roman" w:hAnsi="Times New Roman"/>
          <w:sz w:val="28"/>
          <w:szCs w:val="28"/>
          <w:lang w:val="uk-UA"/>
        </w:rPr>
        <w:t xml:space="preserve">Тема 4. Історична морфологія                                                                                   </w:t>
      </w:r>
    </w:p>
    <w:p w:rsidR="00ED20D7" w:rsidRPr="0051545C" w:rsidRDefault="00ED20D7" w:rsidP="002E2989">
      <w:pPr>
        <w:jc w:val="both"/>
        <w:rPr>
          <w:rFonts w:ascii="Times New Roman" w:hAnsi="Times New Roman"/>
          <w:b/>
          <w:sz w:val="28"/>
          <w:szCs w:val="28"/>
          <w:lang w:val="uk-UA"/>
        </w:rPr>
      </w:pPr>
      <w:r w:rsidRPr="0051545C">
        <w:rPr>
          <w:rFonts w:ascii="Times New Roman" w:hAnsi="Times New Roman"/>
          <w:b/>
          <w:sz w:val="28"/>
          <w:szCs w:val="28"/>
          <w:lang w:val="uk-UA"/>
        </w:rPr>
        <w:t>Практичний модуль</w:t>
      </w:r>
    </w:p>
    <w:p w:rsidR="00ED20D7" w:rsidRPr="0051545C" w:rsidRDefault="00ED20D7" w:rsidP="002E2989">
      <w:pPr>
        <w:jc w:val="both"/>
        <w:rPr>
          <w:rFonts w:ascii="Times New Roman" w:hAnsi="Times New Roman"/>
          <w:sz w:val="28"/>
          <w:szCs w:val="28"/>
          <w:lang w:val="uk-UA"/>
        </w:rPr>
      </w:pPr>
      <w:r w:rsidRPr="0051545C">
        <w:rPr>
          <w:rFonts w:ascii="Times New Roman" w:hAnsi="Times New Roman"/>
          <w:sz w:val="28"/>
          <w:szCs w:val="28"/>
          <w:lang w:val="uk-UA"/>
        </w:rPr>
        <w:t xml:space="preserve">Тема 1. Експансія кастильського діалекту. Перші пам’ятки кастильської мови та їх характеристика                                                                                                            </w:t>
      </w:r>
    </w:p>
    <w:p w:rsidR="00ED20D7" w:rsidRPr="0051545C" w:rsidRDefault="00ED20D7" w:rsidP="002E2989">
      <w:pPr>
        <w:rPr>
          <w:rFonts w:ascii="Times New Roman" w:hAnsi="Times New Roman"/>
          <w:sz w:val="28"/>
          <w:szCs w:val="28"/>
          <w:lang w:val="uk-UA"/>
        </w:rPr>
      </w:pPr>
      <w:r w:rsidRPr="0051545C">
        <w:rPr>
          <w:rFonts w:ascii="Times New Roman" w:hAnsi="Times New Roman"/>
          <w:sz w:val="28"/>
          <w:szCs w:val="28"/>
          <w:lang w:val="uk-UA"/>
        </w:rPr>
        <w:t xml:space="preserve">Тема 2. Діахронічний зріз іспанської мови. Середньовічний період іспанської мови та літературні твори                                                                                                        </w:t>
      </w:r>
    </w:p>
    <w:p w:rsidR="00ED20D7" w:rsidRPr="0051545C" w:rsidRDefault="00ED20D7" w:rsidP="002E2989">
      <w:pPr>
        <w:jc w:val="both"/>
        <w:rPr>
          <w:rFonts w:ascii="Times New Roman" w:hAnsi="Times New Roman"/>
          <w:sz w:val="28"/>
          <w:szCs w:val="28"/>
          <w:lang w:val="uk-UA"/>
        </w:rPr>
      </w:pPr>
      <w:r w:rsidRPr="0051545C">
        <w:rPr>
          <w:rFonts w:ascii="Times New Roman" w:hAnsi="Times New Roman"/>
          <w:sz w:val="28"/>
          <w:szCs w:val="28"/>
          <w:lang w:val="uk-UA"/>
        </w:rPr>
        <w:t xml:space="preserve">Тема 3. Еволюція голосних та приголосних                                                            </w:t>
      </w:r>
    </w:p>
    <w:p w:rsidR="00ED20D7" w:rsidRPr="0051545C" w:rsidRDefault="00ED20D7" w:rsidP="002E2989">
      <w:pPr>
        <w:jc w:val="both"/>
        <w:rPr>
          <w:rFonts w:ascii="Times New Roman" w:hAnsi="Times New Roman"/>
          <w:b/>
          <w:sz w:val="28"/>
          <w:szCs w:val="28"/>
          <w:u w:val="single"/>
          <w:lang w:val="uk-UA"/>
        </w:rPr>
      </w:pPr>
      <w:r w:rsidRPr="0051545C">
        <w:rPr>
          <w:rFonts w:ascii="Times New Roman" w:hAnsi="Times New Roman"/>
          <w:sz w:val="28"/>
          <w:szCs w:val="28"/>
          <w:lang w:val="uk-UA"/>
        </w:rPr>
        <w:t xml:space="preserve">Тема 4. Еволюція частин мови                                                                                  </w:t>
      </w:r>
    </w:p>
    <w:p w:rsidR="00ED20D7" w:rsidRPr="0051545C" w:rsidRDefault="00ED20D7" w:rsidP="002E2989">
      <w:pPr>
        <w:jc w:val="both"/>
        <w:rPr>
          <w:rFonts w:ascii="Times New Roman" w:hAnsi="Times New Roman"/>
          <w:b/>
          <w:sz w:val="28"/>
          <w:szCs w:val="28"/>
          <w:lang w:val="uk-UA"/>
        </w:rPr>
      </w:pPr>
      <w:r w:rsidRPr="0051545C">
        <w:rPr>
          <w:rFonts w:ascii="Times New Roman" w:hAnsi="Times New Roman"/>
          <w:b/>
          <w:sz w:val="28"/>
          <w:szCs w:val="28"/>
          <w:lang w:val="uk-UA"/>
        </w:rPr>
        <w:t>Модуль самостійної роботи</w:t>
      </w:r>
    </w:p>
    <w:p w:rsidR="00ED20D7" w:rsidRPr="0051545C" w:rsidRDefault="00ED20D7" w:rsidP="002E2989">
      <w:pPr>
        <w:jc w:val="both"/>
        <w:rPr>
          <w:rFonts w:ascii="Times New Roman" w:hAnsi="Times New Roman"/>
          <w:sz w:val="28"/>
          <w:szCs w:val="28"/>
        </w:rPr>
      </w:pPr>
      <w:r w:rsidRPr="0051545C">
        <w:rPr>
          <w:rFonts w:ascii="Times New Roman" w:hAnsi="Times New Roman"/>
          <w:sz w:val="28"/>
          <w:szCs w:val="28"/>
        </w:rPr>
        <w:t>1.</w:t>
      </w:r>
      <w:r w:rsidRPr="0051545C">
        <w:rPr>
          <w:rFonts w:ascii="Times New Roman" w:hAnsi="Times New Roman"/>
          <w:sz w:val="28"/>
          <w:szCs w:val="28"/>
          <w:lang w:val="uk-UA"/>
        </w:rPr>
        <w:t xml:space="preserve">Виконати фонетичний, граматичний, лексичний аналіз фрагменту тексту «Пісня про мого Сіда». </w:t>
      </w:r>
    </w:p>
    <w:p w:rsidR="00ED20D7" w:rsidRPr="0051545C" w:rsidRDefault="00ED20D7" w:rsidP="002E2989">
      <w:pPr>
        <w:jc w:val="both"/>
        <w:rPr>
          <w:rFonts w:ascii="Times New Roman" w:hAnsi="Times New Roman"/>
          <w:sz w:val="28"/>
          <w:szCs w:val="28"/>
        </w:rPr>
      </w:pPr>
      <w:r w:rsidRPr="0051545C">
        <w:rPr>
          <w:rFonts w:ascii="Times New Roman" w:hAnsi="Times New Roman"/>
          <w:sz w:val="28"/>
          <w:szCs w:val="28"/>
        </w:rPr>
        <w:t xml:space="preserve">2. Вивчити </w:t>
      </w:r>
      <w:r w:rsidRPr="0051545C">
        <w:rPr>
          <w:rFonts w:ascii="Times New Roman" w:hAnsi="Times New Roman"/>
          <w:sz w:val="28"/>
          <w:szCs w:val="28"/>
          <w:lang w:val="uk-UA"/>
        </w:rPr>
        <w:t>напам’</w:t>
      </w:r>
      <w:r w:rsidRPr="0051545C">
        <w:rPr>
          <w:rFonts w:ascii="Times New Roman" w:hAnsi="Times New Roman"/>
          <w:sz w:val="28"/>
          <w:szCs w:val="28"/>
        </w:rPr>
        <w:t xml:space="preserve">ять </w:t>
      </w:r>
      <w:r w:rsidRPr="0051545C">
        <w:rPr>
          <w:rFonts w:ascii="Times New Roman" w:hAnsi="Times New Roman"/>
          <w:sz w:val="28"/>
          <w:szCs w:val="28"/>
          <w:lang w:val="uk-UA"/>
        </w:rPr>
        <w:t xml:space="preserve">фрагмент тексту «Пісня про мого Сіда». </w:t>
      </w:r>
    </w:p>
    <w:p w:rsidR="00ED20D7" w:rsidRPr="0051545C" w:rsidRDefault="00ED20D7" w:rsidP="002E2989">
      <w:pPr>
        <w:jc w:val="both"/>
        <w:rPr>
          <w:rFonts w:ascii="Times New Roman" w:hAnsi="Times New Roman"/>
          <w:sz w:val="28"/>
          <w:szCs w:val="28"/>
          <w:lang w:val="uk-UA"/>
        </w:rPr>
      </w:pPr>
      <w:r w:rsidRPr="0051545C">
        <w:rPr>
          <w:rFonts w:ascii="Times New Roman" w:hAnsi="Times New Roman"/>
          <w:b/>
          <w:sz w:val="28"/>
          <w:szCs w:val="28"/>
          <w:lang w:val="uk-UA"/>
        </w:rPr>
        <w:t>Підсумкова тека</w:t>
      </w:r>
    </w:p>
    <w:p w:rsidR="00ED20D7" w:rsidRPr="0051545C" w:rsidRDefault="00ED20D7" w:rsidP="00CF3337">
      <w:pPr>
        <w:pStyle w:val="ListParagraph"/>
        <w:numPr>
          <w:ilvl w:val="0"/>
          <w:numId w:val="5"/>
        </w:numPr>
        <w:jc w:val="both"/>
        <w:rPr>
          <w:rFonts w:ascii="Times New Roman" w:hAnsi="Times New Roman"/>
          <w:b/>
          <w:sz w:val="28"/>
          <w:szCs w:val="28"/>
          <w:lang w:val="uk-UA"/>
        </w:rPr>
      </w:pPr>
      <w:r w:rsidRPr="0051545C">
        <w:rPr>
          <w:rFonts w:ascii="Times New Roman" w:hAnsi="Times New Roman"/>
          <w:b/>
          <w:sz w:val="28"/>
          <w:szCs w:val="28"/>
          <w:lang w:val="uk-UA"/>
        </w:rPr>
        <w:t>Контрольна робота № 2</w:t>
      </w:r>
      <w:r w:rsidRPr="0051545C">
        <w:rPr>
          <w:rFonts w:ascii="Times New Roman" w:hAnsi="Times New Roman"/>
          <w:b/>
          <w:sz w:val="28"/>
          <w:szCs w:val="28"/>
        </w:rPr>
        <w:t>.</w:t>
      </w:r>
    </w:p>
    <w:p w:rsidR="00ED20D7" w:rsidRPr="0051545C" w:rsidRDefault="00ED20D7" w:rsidP="00CF3337">
      <w:pPr>
        <w:pStyle w:val="ListParagraph"/>
        <w:numPr>
          <w:ilvl w:val="0"/>
          <w:numId w:val="5"/>
        </w:numPr>
        <w:spacing w:line="240" w:lineRule="auto"/>
        <w:jc w:val="both"/>
        <w:rPr>
          <w:rFonts w:ascii="Times New Roman" w:hAnsi="Times New Roman"/>
          <w:sz w:val="28"/>
          <w:szCs w:val="28"/>
          <w:lang w:val="uk-UA"/>
        </w:rPr>
      </w:pPr>
      <w:r w:rsidRPr="0051545C">
        <w:rPr>
          <w:rFonts w:ascii="Times New Roman" w:hAnsi="Times New Roman"/>
          <w:sz w:val="28"/>
          <w:szCs w:val="28"/>
          <w:lang w:val="uk-UA"/>
        </w:rPr>
        <w:t>1.</w:t>
      </w:r>
      <w:r w:rsidRPr="0051545C">
        <w:rPr>
          <w:rFonts w:ascii="Times New Roman" w:hAnsi="Times New Roman"/>
          <w:sz w:val="28"/>
          <w:szCs w:val="28"/>
          <w:lang w:val="es-ES"/>
        </w:rPr>
        <w:t>¿Qué reglas de ortografía tenía el castellano antiguo? Escriba ejemplos con los sonidos siguientes</w:t>
      </w:r>
      <w:r w:rsidRPr="0051545C">
        <w:rPr>
          <w:rFonts w:ascii="Times New Roman" w:hAnsi="Times New Roman"/>
          <w:sz w:val="28"/>
          <w:szCs w:val="28"/>
          <w:lang w:val="uk-UA"/>
        </w:rPr>
        <w:t xml:space="preserve">: </w:t>
      </w:r>
    </w:p>
    <w:p w:rsidR="00ED20D7" w:rsidRPr="0051545C" w:rsidRDefault="00ED20D7" w:rsidP="00CF3337">
      <w:pPr>
        <w:pStyle w:val="ListParagraph"/>
        <w:numPr>
          <w:ilvl w:val="0"/>
          <w:numId w:val="5"/>
        </w:numPr>
        <w:spacing w:line="240" w:lineRule="auto"/>
        <w:jc w:val="both"/>
        <w:rPr>
          <w:rFonts w:ascii="Times New Roman" w:hAnsi="Times New Roman"/>
          <w:sz w:val="28"/>
          <w:szCs w:val="28"/>
          <w:lang w:val="en-US"/>
        </w:rPr>
      </w:pPr>
      <w:r w:rsidRPr="0051545C">
        <w:rPr>
          <w:rFonts w:ascii="Times New Roman" w:hAnsi="Times New Roman"/>
          <w:sz w:val="28"/>
          <w:szCs w:val="28"/>
          <w:lang w:val="en-US"/>
        </w:rPr>
        <w:t>[i]                                                      [u]</w:t>
      </w:r>
    </w:p>
    <w:p w:rsidR="00ED20D7" w:rsidRPr="0051545C" w:rsidRDefault="00ED20D7" w:rsidP="00CF3337">
      <w:pPr>
        <w:pStyle w:val="ListParagraph"/>
        <w:numPr>
          <w:ilvl w:val="0"/>
          <w:numId w:val="5"/>
        </w:numPr>
        <w:spacing w:line="240" w:lineRule="auto"/>
        <w:jc w:val="both"/>
        <w:rPr>
          <w:rFonts w:ascii="Times New Roman" w:hAnsi="Times New Roman"/>
          <w:sz w:val="28"/>
          <w:szCs w:val="28"/>
          <w:lang w:val="en-US"/>
        </w:rPr>
      </w:pPr>
      <w:r w:rsidRPr="0051545C">
        <w:rPr>
          <w:rFonts w:ascii="Times New Roman" w:hAnsi="Times New Roman"/>
          <w:sz w:val="28"/>
          <w:szCs w:val="28"/>
          <w:lang w:val="en-US"/>
        </w:rPr>
        <w:t>[l]                                                      [n]</w:t>
      </w:r>
    </w:p>
    <w:p w:rsidR="00ED20D7" w:rsidRPr="0051545C" w:rsidRDefault="00ED20D7" w:rsidP="00CF3337">
      <w:pPr>
        <w:pStyle w:val="ListParagraph"/>
        <w:numPr>
          <w:ilvl w:val="0"/>
          <w:numId w:val="5"/>
        </w:numPr>
        <w:spacing w:line="240" w:lineRule="auto"/>
        <w:jc w:val="both"/>
        <w:rPr>
          <w:rFonts w:ascii="Times New Roman" w:hAnsi="Times New Roman"/>
          <w:sz w:val="28"/>
          <w:szCs w:val="28"/>
          <w:lang w:val="en-US"/>
        </w:rPr>
      </w:pPr>
      <w:r w:rsidRPr="0051545C">
        <w:rPr>
          <w:rFonts w:ascii="Times New Roman" w:hAnsi="Times New Roman"/>
          <w:sz w:val="28"/>
          <w:szCs w:val="28"/>
          <w:lang w:val="en-US"/>
        </w:rPr>
        <w:t>[b]                                                     [s]</w:t>
      </w:r>
    </w:p>
    <w:p w:rsidR="00ED20D7" w:rsidRPr="0051545C" w:rsidRDefault="00ED20D7" w:rsidP="00CF3337">
      <w:pPr>
        <w:pStyle w:val="ListParagraph"/>
        <w:numPr>
          <w:ilvl w:val="0"/>
          <w:numId w:val="5"/>
        </w:numPr>
        <w:spacing w:line="240" w:lineRule="auto"/>
        <w:jc w:val="both"/>
        <w:rPr>
          <w:rFonts w:ascii="Times New Roman" w:hAnsi="Times New Roman"/>
          <w:sz w:val="28"/>
          <w:szCs w:val="28"/>
          <w:lang w:val="en-US"/>
        </w:rPr>
      </w:pPr>
      <w:r w:rsidRPr="0051545C">
        <w:rPr>
          <w:rFonts w:ascii="Times New Roman" w:hAnsi="Times New Roman"/>
          <w:sz w:val="28"/>
          <w:szCs w:val="28"/>
          <w:lang w:val="en-US"/>
        </w:rPr>
        <w:t>[t]                                                      [ŝ]</w:t>
      </w:r>
    </w:p>
    <w:p w:rsidR="00ED20D7" w:rsidRPr="0051545C" w:rsidRDefault="00ED20D7" w:rsidP="00CF3337">
      <w:pPr>
        <w:pStyle w:val="ListParagraph"/>
        <w:numPr>
          <w:ilvl w:val="0"/>
          <w:numId w:val="5"/>
        </w:numPr>
        <w:spacing w:line="240" w:lineRule="auto"/>
        <w:jc w:val="both"/>
        <w:rPr>
          <w:rFonts w:ascii="Times New Roman" w:hAnsi="Times New Roman"/>
          <w:sz w:val="28"/>
          <w:szCs w:val="28"/>
          <w:lang w:val="en-US"/>
        </w:rPr>
      </w:pPr>
      <w:r w:rsidRPr="0051545C">
        <w:rPr>
          <w:rFonts w:ascii="Times New Roman" w:hAnsi="Times New Roman"/>
          <w:sz w:val="28"/>
          <w:szCs w:val="28"/>
          <w:lang w:val="en-US"/>
        </w:rPr>
        <w:t>[r]                                                      [k]</w:t>
      </w:r>
    </w:p>
    <w:p w:rsidR="00ED20D7" w:rsidRPr="0051545C" w:rsidRDefault="00ED20D7" w:rsidP="00CF3337">
      <w:pPr>
        <w:pStyle w:val="ListParagraph"/>
        <w:numPr>
          <w:ilvl w:val="0"/>
          <w:numId w:val="5"/>
        </w:numPr>
        <w:spacing w:line="240" w:lineRule="auto"/>
        <w:jc w:val="both"/>
        <w:rPr>
          <w:rFonts w:ascii="Times New Roman" w:hAnsi="Times New Roman"/>
          <w:sz w:val="28"/>
          <w:szCs w:val="28"/>
          <w:lang w:val="es-ES"/>
        </w:rPr>
      </w:pPr>
      <w:r w:rsidRPr="0051545C">
        <w:rPr>
          <w:rFonts w:ascii="Times New Roman" w:hAnsi="Times New Roman"/>
          <w:sz w:val="28"/>
          <w:szCs w:val="28"/>
          <w:lang w:val="es-ES"/>
        </w:rPr>
        <w:t xml:space="preserve">2. ¿En  qué período acabó la transición de f &gt; h? Cite 5 ejemplos. </w:t>
      </w:r>
    </w:p>
    <w:p w:rsidR="00ED20D7" w:rsidRPr="0051545C" w:rsidRDefault="00ED20D7" w:rsidP="00CF3337">
      <w:pPr>
        <w:pStyle w:val="ListParagraph"/>
        <w:numPr>
          <w:ilvl w:val="0"/>
          <w:numId w:val="5"/>
        </w:numPr>
        <w:spacing w:line="240" w:lineRule="auto"/>
        <w:jc w:val="both"/>
        <w:rPr>
          <w:rFonts w:ascii="Times New Roman" w:hAnsi="Times New Roman"/>
          <w:sz w:val="28"/>
          <w:szCs w:val="28"/>
          <w:lang w:val="es-ES"/>
        </w:rPr>
      </w:pPr>
      <w:r w:rsidRPr="0051545C">
        <w:rPr>
          <w:rFonts w:ascii="Times New Roman" w:hAnsi="Times New Roman"/>
          <w:sz w:val="28"/>
          <w:szCs w:val="28"/>
          <w:lang w:val="es-ES"/>
        </w:rPr>
        <w:t>3. ¿En qué consiste la inestabilidad de las formas compuestas de los tiempos perfectos? Cite 5 ejemplos.</w:t>
      </w:r>
    </w:p>
    <w:p w:rsidR="00ED20D7" w:rsidRPr="0051545C" w:rsidRDefault="00ED20D7" w:rsidP="00CF3337">
      <w:pPr>
        <w:pStyle w:val="ListParagraph"/>
        <w:numPr>
          <w:ilvl w:val="0"/>
          <w:numId w:val="5"/>
        </w:numPr>
        <w:spacing w:line="240" w:lineRule="auto"/>
        <w:jc w:val="both"/>
        <w:rPr>
          <w:rFonts w:ascii="Times New Roman" w:hAnsi="Times New Roman"/>
          <w:sz w:val="28"/>
          <w:szCs w:val="28"/>
          <w:lang w:val="es-ES"/>
        </w:rPr>
      </w:pPr>
      <w:r w:rsidRPr="0051545C">
        <w:rPr>
          <w:rFonts w:ascii="Times New Roman" w:hAnsi="Times New Roman"/>
          <w:sz w:val="28"/>
          <w:szCs w:val="28"/>
          <w:lang w:val="es-ES"/>
        </w:rPr>
        <w:t>4. ¿Qué formas del artículo definido había en el español antiguo?</w:t>
      </w:r>
    </w:p>
    <w:p w:rsidR="00ED20D7" w:rsidRPr="0051545C" w:rsidRDefault="00ED20D7" w:rsidP="00CF3337">
      <w:pPr>
        <w:pStyle w:val="ListParagraph"/>
        <w:numPr>
          <w:ilvl w:val="0"/>
          <w:numId w:val="5"/>
        </w:numPr>
        <w:spacing w:line="240" w:lineRule="auto"/>
        <w:jc w:val="both"/>
        <w:rPr>
          <w:rFonts w:ascii="Times New Roman" w:hAnsi="Times New Roman"/>
          <w:sz w:val="28"/>
          <w:szCs w:val="28"/>
          <w:lang w:val="es-ES"/>
        </w:rPr>
      </w:pPr>
      <w:r w:rsidRPr="0051545C">
        <w:rPr>
          <w:rFonts w:ascii="Times New Roman" w:hAnsi="Times New Roman"/>
          <w:sz w:val="28"/>
          <w:szCs w:val="28"/>
          <w:lang w:val="es-ES"/>
        </w:rPr>
        <w:t>5.¿Cuándo empezó a componerse la La Primera Crónica General de España?¿Bajo la dirección de quién?</w:t>
      </w:r>
    </w:p>
    <w:p w:rsidR="00ED20D7" w:rsidRPr="0051545C" w:rsidRDefault="00ED20D7" w:rsidP="00CF3337">
      <w:pPr>
        <w:pStyle w:val="ListParagraph"/>
        <w:numPr>
          <w:ilvl w:val="0"/>
          <w:numId w:val="5"/>
        </w:numPr>
        <w:spacing w:line="240" w:lineRule="auto"/>
        <w:jc w:val="both"/>
        <w:rPr>
          <w:rFonts w:ascii="Times New Roman" w:hAnsi="Times New Roman"/>
          <w:sz w:val="28"/>
          <w:szCs w:val="28"/>
          <w:lang w:val="es-ES"/>
        </w:rPr>
      </w:pPr>
      <w:r w:rsidRPr="0051545C">
        <w:rPr>
          <w:rFonts w:ascii="Times New Roman" w:hAnsi="Times New Roman"/>
          <w:sz w:val="28"/>
          <w:szCs w:val="28"/>
          <w:lang w:val="es-ES"/>
        </w:rPr>
        <w:t>6. ¿Quién es el autor de la primera gramática escrita en español? ¿Cómo se titula?</w:t>
      </w:r>
    </w:p>
    <w:p w:rsidR="00ED20D7" w:rsidRPr="0051545C" w:rsidRDefault="00ED20D7" w:rsidP="00CF3337">
      <w:pPr>
        <w:pStyle w:val="ListParagraph"/>
        <w:numPr>
          <w:ilvl w:val="0"/>
          <w:numId w:val="5"/>
        </w:numPr>
        <w:spacing w:line="240" w:lineRule="auto"/>
        <w:jc w:val="both"/>
        <w:rPr>
          <w:rFonts w:ascii="Times New Roman" w:hAnsi="Times New Roman"/>
          <w:sz w:val="28"/>
          <w:szCs w:val="28"/>
          <w:lang w:val="es-ES"/>
        </w:rPr>
      </w:pPr>
      <w:r w:rsidRPr="0051545C">
        <w:rPr>
          <w:rFonts w:ascii="Times New Roman" w:hAnsi="Times New Roman"/>
          <w:sz w:val="28"/>
          <w:szCs w:val="28"/>
          <w:lang w:val="es-ES"/>
        </w:rPr>
        <w:t>7.</w:t>
      </w:r>
      <w:r>
        <w:rPr>
          <w:rFonts w:ascii="Times New Roman" w:hAnsi="Times New Roman"/>
          <w:sz w:val="28"/>
          <w:szCs w:val="28"/>
          <w:lang w:val="uk-UA"/>
        </w:rPr>
        <w:t xml:space="preserve"> </w:t>
      </w:r>
      <w:r w:rsidRPr="0051545C">
        <w:rPr>
          <w:rFonts w:ascii="Times New Roman" w:hAnsi="Times New Roman"/>
          <w:sz w:val="28"/>
          <w:szCs w:val="28"/>
          <w:lang w:val="es-ES"/>
        </w:rPr>
        <w:t xml:space="preserve">¿Qué papel en la elaboración de las reglas de ortogrfía tiene la Real Academia española? </w:t>
      </w:r>
    </w:p>
    <w:p w:rsidR="00ED20D7" w:rsidRPr="0051545C" w:rsidRDefault="00ED20D7" w:rsidP="005545A4">
      <w:pPr>
        <w:spacing w:line="240" w:lineRule="auto"/>
        <w:rPr>
          <w:rFonts w:ascii="Times New Roman" w:hAnsi="Times New Roman"/>
          <w:b/>
          <w:sz w:val="28"/>
          <w:szCs w:val="28"/>
          <w:lang w:val="uk-UA"/>
        </w:rPr>
      </w:pPr>
      <w:r w:rsidRPr="0051545C">
        <w:rPr>
          <w:rFonts w:ascii="Times New Roman" w:hAnsi="Times New Roman"/>
          <w:b/>
          <w:sz w:val="28"/>
          <w:szCs w:val="28"/>
          <w:lang w:val="uk-UA"/>
        </w:rPr>
        <w:t>Тестові завдання для поточного контролю</w:t>
      </w:r>
    </w:p>
    <w:p w:rsidR="00ED20D7" w:rsidRPr="0051545C" w:rsidRDefault="00ED20D7" w:rsidP="005545A4">
      <w:pPr>
        <w:spacing w:line="240" w:lineRule="auto"/>
        <w:rPr>
          <w:rFonts w:ascii="Times New Roman" w:hAnsi="Times New Roman"/>
          <w:b/>
          <w:sz w:val="28"/>
          <w:szCs w:val="28"/>
        </w:rPr>
      </w:pPr>
      <w:r w:rsidRPr="0051545C">
        <w:rPr>
          <w:rFonts w:ascii="Times New Roman" w:hAnsi="Times New Roman"/>
          <w:b/>
          <w:sz w:val="28"/>
          <w:szCs w:val="28"/>
          <w:lang w:val="es-ES"/>
        </w:rPr>
        <w:t>I</w:t>
      </w:r>
      <w:r w:rsidRPr="0051545C">
        <w:rPr>
          <w:rFonts w:ascii="Times New Roman" w:hAnsi="Times New Roman"/>
          <w:b/>
          <w:sz w:val="28"/>
          <w:szCs w:val="28"/>
        </w:rPr>
        <w:t xml:space="preserve"> </w:t>
      </w:r>
      <w:r w:rsidRPr="0051545C">
        <w:rPr>
          <w:rFonts w:ascii="Times New Roman" w:hAnsi="Times New Roman"/>
          <w:b/>
          <w:sz w:val="28"/>
          <w:szCs w:val="28"/>
          <w:lang w:val="es-ES"/>
        </w:rPr>
        <w:t>variante</w:t>
      </w:r>
    </w:p>
    <w:p w:rsidR="00ED20D7" w:rsidRPr="0051545C" w:rsidRDefault="00ED20D7" w:rsidP="005545A4">
      <w:pPr>
        <w:spacing w:line="240" w:lineRule="auto"/>
        <w:jc w:val="both"/>
        <w:rPr>
          <w:rFonts w:ascii="Times New Roman" w:hAnsi="Times New Roman"/>
          <w:sz w:val="28"/>
          <w:szCs w:val="28"/>
          <w:lang w:val="es-ES"/>
        </w:rPr>
      </w:pPr>
      <w:r w:rsidRPr="0051545C">
        <w:rPr>
          <w:rFonts w:ascii="Times New Roman" w:hAnsi="Times New Roman"/>
          <w:b/>
          <w:i/>
          <w:sz w:val="28"/>
          <w:szCs w:val="28"/>
          <w:lang w:val="es-ES"/>
        </w:rPr>
        <w:t>1</w:t>
      </w:r>
      <w:r w:rsidRPr="0051545C">
        <w:rPr>
          <w:rFonts w:ascii="Times New Roman" w:hAnsi="Times New Roman"/>
          <w:sz w:val="28"/>
          <w:szCs w:val="28"/>
          <w:lang w:val="es-ES"/>
        </w:rPr>
        <w:t xml:space="preserve">. El objeto del curso de la lengua española es el estudio (a) diacrónico; (b) sincrónico; (c) dialectal del idioma. </w:t>
      </w:r>
    </w:p>
    <w:p w:rsidR="00ED20D7" w:rsidRPr="0051545C" w:rsidRDefault="00ED20D7" w:rsidP="005545A4">
      <w:pPr>
        <w:spacing w:line="240" w:lineRule="auto"/>
        <w:jc w:val="both"/>
        <w:rPr>
          <w:rFonts w:ascii="Times New Roman" w:hAnsi="Times New Roman"/>
          <w:sz w:val="28"/>
          <w:szCs w:val="28"/>
          <w:lang w:val="es-ES"/>
        </w:rPr>
      </w:pPr>
      <w:r w:rsidRPr="0051545C">
        <w:rPr>
          <w:rFonts w:ascii="Times New Roman" w:hAnsi="Times New Roman"/>
          <w:sz w:val="28"/>
          <w:szCs w:val="28"/>
          <w:lang w:val="es-ES"/>
        </w:rPr>
        <w:t xml:space="preserve"> </w:t>
      </w:r>
      <w:r w:rsidRPr="0051545C">
        <w:rPr>
          <w:rFonts w:ascii="Times New Roman" w:hAnsi="Times New Roman"/>
          <w:b/>
          <w:i/>
          <w:sz w:val="28"/>
          <w:szCs w:val="28"/>
          <w:lang w:val="es-ES"/>
        </w:rPr>
        <w:t xml:space="preserve">2. </w:t>
      </w:r>
      <w:r w:rsidRPr="0051545C">
        <w:rPr>
          <w:rFonts w:ascii="Times New Roman" w:hAnsi="Times New Roman"/>
          <w:sz w:val="28"/>
          <w:szCs w:val="28"/>
          <w:lang w:val="es-ES"/>
        </w:rPr>
        <w:t>El español pertenece a la familia de las lenguas (a) romances; (b) germánicas, (c) latinas.</w:t>
      </w:r>
    </w:p>
    <w:p w:rsidR="00ED20D7" w:rsidRPr="0051545C" w:rsidRDefault="00ED20D7" w:rsidP="005545A4">
      <w:pPr>
        <w:spacing w:line="240" w:lineRule="auto"/>
        <w:jc w:val="both"/>
        <w:rPr>
          <w:rFonts w:ascii="Times New Roman" w:hAnsi="Times New Roman"/>
          <w:b/>
          <w:i/>
          <w:sz w:val="28"/>
          <w:szCs w:val="28"/>
          <w:lang w:val="es-ES"/>
        </w:rPr>
      </w:pPr>
      <w:r w:rsidRPr="0051545C">
        <w:rPr>
          <w:rFonts w:ascii="Times New Roman" w:hAnsi="Times New Roman"/>
          <w:b/>
          <w:i/>
          <w:sz w:val="28"/>
          <w:szCs w:val="28"/>
          <w:lang w:val="es-ES"/>
        </w:rPr>
        <w:t xml:space="preserve">3. </w:t>
      </w:r>
      <w:r w:rsidRPr="0051545C">
        <w:rPr>
          <w:rFonts w:ascii="Times New Roman" w:hAnsi="Times New Roman"/>
          <w:sz w:val="28"/>
          <w:szCs w:val="28"/>
          <w:lang w:val="es-ES"/>
        </w:rPr>
        <w:t xml:space="preserve">Todas las lenguas románicas provienen del (a) latín culto; (b) latín hablado; (c) latín antiguo. </w:t>
      </w:r>
      <w:r w:rsidRPr="0051545C">
        <w:rPr>
          <w:rFonts w:ascii="Times New Roman" w:hAnsi="Times New Roman"/>
          <w:b/>
          <w:i/>
          <w:sz w:val="28"/>
          <w:szCs w:val="28"/>
          <w:lang w:val="es-ES"/>
        </w:rPr>
        <w:t xml:space="preserve"> 4.</w:t>
      </w:r>
      <w:r w:rsidRPr="0051545C">
        <w:rPr>
          <w:rFonts w:ascii="Times New Roman" w:hAnsi="Times New Roman"/>
          <w:sz w:val="28"/>
          <w:szCs w:val="28"/>
          <w:lang w:val="es-ES"/>
        </w:rPr>
        <w:t xml:space="preserve"> Los habitantes más antiguos de la España actual fueron los iberos de origen (a) indoeuropeo; (b) latino; (c) fenicio. </w:t>
      </w:r>
    </w:p>
    <w:p w:rsidR="00ED20D7" w:rsidRPr="0051545C" w:rsidRDefault="00ED20D7" w:rsidP="005545A4">
      <w:pPr>
        <w:spacing w:line="240" w:lineRule="auto"/>
        <w:jc w:val="both"/>
        <w:rPr>
          <w:rFonts w:ascii="Times New Roman" w:hAnsi="Times New Roman"/>
          <w:sz w:val="28"/>
          <w:szCs w:val="28"/>
          <w:lang w:val="es-ES"/>
        </w:rPr>
      </w:pPr>
      <w:r w:rsidRPr="0051545C">
        <w:rPr>
          <w:rFonts w:ascii="Times New Roman" w:hAnsi="Times New Roman"/>
          <w:sz w:val="28"/>
          <w:szCs w:val="28"/>
          <w:lang w:val="es-ES"/>
        </w:rPr>
        <w:t xml:space="preserve"> </w:t>
      </w:r>
      <w:r w:rsidRPr="0051545C">
        <w:rPr>
          <w:rFonts w:ascii="Times New Roman" w:hAnsi="Times New Roman"/>
          <w:b/>
          <w:i/>
          <w:sz w:val="28"/>
          <w:szCs w:val="28"/>
          <w:lang w:val="es-ES"/>
        </w:rPr>
        <w:t xml:space="preserve">5. </w:t>
      </w:r>
      <w:r w:rsidRPr="0051545C">
        <w:rPr>
          <w:rFonts w:ascii="Times New Roman" w:hAnsi="Times New Roman"/>
          <w:sz w:val="28"/>
          <w:szCs w:val="28"/>
          <w:lang w:val="es-ES"/>
        </w:rPr>
        <w:t xml:space="preserve">La invasión de los celtas tuvo lugar en el siglo (a) VI; (b) VII; (c) VIII a.n.e. </w:t>
      </w:r>
    </w:p>
    <w:p w:rsidR="00ED20D7" w:rsidRPr="0051545C" w:rsidRDefault="00ED20D7" w:rsidP="005545A4">
      <w:pPr>
        <w:spacing w:line="240" w:lineRule="auto"/>
        <w:jc w:val="both"/>
        <w:rPr>
          <w:rFonts w:ascii="Times New Roman" w:hAnsi="Times New Roman"/>
          <w:sz w:val="28"/>
          <w:szCs w:val="28"/>
          <w:lang w:val="es-ES"/>
        </w:rPr>
      </w:pPr>
      <w:r w:rsidRPr="0051545C">
        <w:rPr>
          <w:rFonts w:ascii="Times New Roman" w:hAnsi="Times New Roman"/>
          <w:b/>
          <w:i/>
          <w:sz w:val="28"/>
          <w:szCs w:val="28"/>
          <w:lang w:val="es-ES"/>
        </w:rPr>
        <w:t xml:space="preserve">6. </w:t>
      </w:r>
      <w:r w:rsidRPr="0051545C">
        <w:rPr>
          <w:rFonts w:ascii="Times New Roman" w:hAnsi="Times New Roman"/>
          <w:sz w:val="28"/>
          <w:szCs w:val="28"/>
          <w:lang w:val="es-ES"/>
        </w:rPr>
        <w:t xml:space="preserve">Los substratos prerromanos de la lengua española son los siguientes: (a) el ibérico y el fenicio; (b) el ibérico y el griego; (c) el ibérico y el celta. </w:t>
      </w:r>
    </w:p>
    <w:p w:rsidR="00ED20D7" w:rsidRPr="0051545C" w:rsidRDefault="00ED20D7" w:rsidP="005545A4">
      <w:pPr>
        <w:spacing w:line="240" w:lineRule="auto"/>
        <w:jc w:val="both"/>
        <w:rPr>
          <w:rFonts w:ascii="Times New Roman" w:hAnsi="Times New Roman"/>
          <w:sz w:val="28"/>
          <w:szCs w:val="28"/>
          <w:lang w:val="es-ES"/>
        </w:rPr>
      </w:pPr>
      <w:r w:rsidRPr="0051545C">
        <w:rPr>
          <w:rFonts w:ascii="Times New Roman" w:hAnsi="Times New Roman"/>
          <w:b/>
          <w:i/>
          <w:sz w:val="28"/>
          <w:szCs w:val="28"/>
          <w:lang w:val="es-ES"/>
        </w:rPr>
        <w:t xml:space="preserve">7. </w:t>
      </w:r>
      <w:r w:rsidRPr="0051545C">
        <w:rPr>
          <w:rFonts w:ascii="Times New Roman" w:hAnsi="Times New Roman"/>
          <w:i/>
          <w:sz w:val="28"/>
          <w:szCs w:val="28"/>
          <w:lang w:val="es-ES"/>
        </w:rPr>
        <w:t xml:space="preserve">Izquierdo </w:t>
      </w:r>
      <w:r w:rsidRPr="0051545C">
        <w:rPr>
          <w:rFonts w:ascii="Times New Roman" w:hAnsi="Times New Roman"/>
          <w:sz w:val="28"/>
          <w:szCs w:val="28"/>
          <w:lang w:val="es-ES"/>
        </w:rPr>
        <w:t>es una palabra de origen (a) celta; (b) griego; (c) ibérico.</w:t>
      </w:r>
    </w:p>
    <w:p w:rsidR="00ED20D7" w:rsidRPr="0051545C" w:rsidRDefault="00ED20D7" w:rsidP="005545A4">
      <w:pPr>
        <w:spacing w:line="240" w:lineRule="auto"/>
        <w:jc w:val="both"/>
        <w:rPr>
          <w:rFonts w:ascii="Times New Roman" w:hAnsi="Times New Roman"/>
          <w:sz w:val="28"/>
          <w:szCs w:val="28"/>
          <w:lang w:val="es-ES"/>
        </w:rPr>
      </w:pPr>
      <w:r w:rsidRPr="0051545C">
        <w:rPr>
          <w:rFonts w:ascii="Times New Roman" w:hAnsi="Times New Roman"/>
          <w:b/>
          <w:i/>
          <w:sz w:val="28"/>
          <w:szCs w:val="28"/>
          <w:lang w:val="es-ES"/>
        </w:rPr>
        <w:t xml:space="preserve">8. </w:t>
      </w:r>
      <w:r w:rsidRPr="0051545C">
        <w:rPr>
          <w:rFonts w:ascii="Times New Roman" w:hAnsi="Times New Roman"/>
          <w:sz w:val="28"/>
          <w:szCs w:val="28"/>
          <w:lang w:val="es-ES"/>
        </w:rPr>
        <w:t xml:space="preserve">Los romanos aparecieron por primera vez en Hispania en el año (a) 264; (b) 226; (c) 218 a.n.e. </w:t>
      </w:r>
    </w:p>
    <w:p w:rsidR="00ED20D7" w:rsidRPr="0051545C" w:rsidRDefault="00ED20D7" w:rsidP="005545A4">
      <w:pPr>
        <w:spacing w:line="240" w:lineRule="auto"/>
        <w:jc w:val="both"/>
        <w:rPr>
          <w:rFonts w:ascii="Times New Roman" w:hAnsi="Times New Roman"/>
          <w:sz w:val="28"/>
          <w:szCs w:val="28"/>
          <w:lang w:val="es-ES"/>
        </w:rPr>
      </w:pPr>
      <w:r w:rsidRPr="0051545C">
        <w:rPr>
          <w:rFonts w:ascii="Times New Roman" w:hAnsi="Times New Roman"/>
          <w:b/>
          <w:i/>
          <w:sz w:val="28"/>
          <w:szCs w:val="28"/>
          <w:lang w:val="es-ES"/>
        </w:rPr>
        <w:t xml:space="preserve">9. </w:t>
      </w:r>
      <w:r w:rsidRPr="0051545C">
        <w:rPr>
          <w:rFonts w:ascii="Times New Roman" w:hAnsi="Times New Roman"/>
          <w:sz w:val="28"/>
          <w:szCs w:val="28"/>
          <w:lang w:val="es-ES"/>
        </w:rPr>
        <w:t xml:space="preserve">La región (a) vasca; (b) tarraconense; (c) cartaginense conservó su idioma propio después de la latinización completa de Hispania. </w:t>
      </w:r>
    </w:p>
    <w:p w:rsidR="00ED20D7" w:rsidRPr="0051545C" w:rsidRDefault="00ED20D7" w:rsidP="005545A4">
      <w:pPr>
        <w:spacing w:line="240" w:lineRule="auto"/>
        <w:jc w:val="both"/>
        <w:rPr>
          <w:rFonts w:ascii="Times New Roman" w:hAnsi="Times New Roman"/>
          <w:sz w:val="28"/>
          <w:szCs w:val="28"/>
          <w:lang w:val="es-ES"/>
        </w:rPr>
      </w:pPr>
      <w:r w:rsidRPr="0051545C">
        <w:rPr>
          <w:rFonts w:ascii="Times New Roman" w:hAnsi="Times New Roman"/>
          <w:b/>
          <w:i/>
          <w:sz w:val="28"/>
          <w:szCs w:val="28"/>
          <w:lang w:val="es-ES"/>
        </w:rPr>
        <w:t xml:space="preserve">10. </w:t>
      </w:r>
      <w:r w:rsidRPr="0051545C">
        <w:rPr>
          <w:rFonts w:ascii="Times New Roman" w:hAnsi="Times New Roman"/>
          <w:sz w:val="28"/>
          <w:szCs w:val="28"/>
          <w:lang w:val="es-ES"/>
        </w:rPr>
        <w:t xml:space="preserve">El latín hispánico se caracteriza por una serie de rasgos peculiares que tienen un aspecto algo (a) vulgar; (b) arcaico; (c) clásico.  </w:t>
      </w:r>
    </w:p>
    <w:p w:rsidR="00ED20D7" w:rsidRPr="0051545C" w:rsidRDefault="00ED20D7" w:rsidP="005545A4">
      <w:pPr>
        <w:spacing w:line="240" w:lineRule="auto"/>
        <w:jc w:val="both"/>
        <w:rPr>
          <w:rFonts w:ascii="Times New Roman" w:hAnsi="Times New Roman"/>
          <w:sz w:val="28"/>
          <w:szCs w:val="28"/>
          <w:lang w:val="es-ES"/>
        </w:rPr>
      </w:pPr>
      <w:r w:rsidRPr="0051545C">
        <w:rPr>
          <w:rFonts w:ascii="Times New Roman" w:hAnsi="Times New Roman"/>
          <w:b/>
          <w:i/>
          <w:sz w:val="28"/>
          <w:szCs w:val="28"/>
          <w:lang w:val="es-ES"/>
        </w:rPr>
        <w:t xml:space="preserve">11. </w:t>
      </w:r>
      <w:r w:rsidRPr="0051545C">
        <w:rPr>
          <w:rFonts w:ascii="Times New Roman" w:hAnsi="Times New Roman"/>
          <w:sz w:val="28"/>
          <w:szCs w:val="28"/>
          <w:lang w:val="es-ES"/>
        </w:rPr>
        <w:t xml:space="preserve">Muchas palabras españolas provienen de las latinas (a) vulgares; (b) arcaicas; (c) clásicas. </w:t>
      </w:r>
    </w:p>
    <w:p w:rsidR="00ED20D7" w:rsidRPr="0051545C" w:rsidRDefault="00ED20D7" w:rsidP="005545A4">
      <w:pPr>
        <w:spacing w:line="240" w:lineRule="auto"/>
        <w:jc w:val="both"/>
        <w:rPr>
          <w:rFonts w:ascii="Times New Roman" w:hAnsi="Times New Roman"/>
          <w:sz w:val="28"/>
          <w:szCs w:val="28"/>
          <w:lang w:val="es-ES"/>
        </w:rPr>
      </w:pPr>
      <w:r w:rsidRPr="0051545C">
        <w:rPr>
          <w:rFonts w:ascii="Times New Roman" w:hAnsi="Times New Roman"/>
          <w:b/>
          <w:i/>
          <w:sz w:val="28"/>
          <w:szCs w:val="28"/>
          <w:lang w:val="es-ES"/>
        </w:rPr>
        <w:t xml:space="preserve">12. </w:t>
      </w:r>
      <w:r w:rsidRPr="0051545C">
        <w:rPr>
          <w:rFonts w:ascii="Times New Roman" w:hAnsi="Times New Roman"/>
          <w:sz w:val="28"/>
          <w:szCs w:val="28"/>
          <w:lang w:val="es-ES"/>
        </w:rPr>
        <w:t>Los visigodos son de origen (a) fenicio; (b) romano; (c) germánico.</w:t>
      </w:r>
    </w:p>
    <w:p w:rsidR="00ED20D7" w:rsidRPr="0051545C" w:rsidRDefault="00ED20D7" w:rsidP="005545A4">
      <w:pPr>
        <w:spacing w:line="240" w:lineRule="auto"/>
        <w:jc w:val="both"/>
        <w:rPr>
          <w:rFonts w:ascii="Times New Roman" w:hAnsi="Times New Roman"/>
          <w:sz w:val="28"/>
          <w:szCs w:val="28"/>
          <w:lang w:val="es-ES"/>
        </w:rPr>
      </w:pPr>
      <w:r w:rsidRPr="0051545C">
        <w:rPr>
          <w:rFonts w:ascii="Times New Roman" w:hAnsi="Times New Roman"/>
          <w:b/>
          <w:i/>
          <w:sz w:val="28"/>
          <w:szCs w:val="28"/>
          <w:lang w:val="es-ES"/>
        </w:rPr>
        <w:t xml:space="preserve">13. </w:t>
      </w:r>
      <w:r w:rsidRPr="0051545C">
        <w:rPr>
          <w:rFonts w:ascii="Times New Roman" w:hAnsi="Times New Roman"/>
          <w:sz w:val="28"/>
          <w:szCs w:val="28"/>
          <w:lang w:val="es-ES"/>
        </w:rPr>
        <w:t>El vocabulario español cuenta con cerca de  (a) 80; (b) 90; (c) 100 palabras de procedencia germánica.</w:t>
      </w:r>
    </w:p>
    <w:p w:rsidR="00ED20D7" w:rsidRPr="0051545C" w:rsidRDefault="00ED20D7" w:rsidP="005545A4">
      <w:pPr>
        <w:spacing w:line="240" w:lineRule="auto"/>
        <w:jc w:val="both"/>
        <w:rPr>
          <w:rFonts w:ascii="Times New Roman" w:hAnsi="Times New Roman"/>
          <w:sz w:val="28"/>
          <w:szCs w:val="28"/>
          <w:lang w:val="es-ES"/>
        </w:rPr>
      </w:pPr>
      <w:r w:rsidRPr="0051545C">
        <w:rPr>
          <w:rFonts w:ascii="Times New Roman" w:hAnsi="Times New Roman"/>
          <w:b/>
          <w:i/>
          <w:sz w:val="28"/>
          <w:szCs w:val="28"/>
          <w:lang w:val="es-ES"/>
        </w:rPr>
        <w:t>14.</w:t>
      </w:r>
      <w:r w:rsidRPr="0051545C">
        <w:rPr>
          <w:rFonts w:ascii="Times New Roman" w:hAnsi="Times New Roman"/>
          <w:sz w:val="28"/>
          <w:szCs w:val="28"/>
          <w:lang w:val="es-ES"/>
        </w:rPr>
        <w:t xml:space="preserve"> Muchos hispanos refugiados de los árabes se asentaron en el</w:t>
      </w:r>
      <w:r w:rsidRPr="0051545C">
        <w:rPr>
          <w:rFonts w:ascii="Times New Roman" w:hAnsi="Times New Roman"/>
          <w:b/>
          <w:i/>
          <w:sz w:val="28"/>
          <w:szCs w:val="28"/>
          <w:lang w:val="es-ES"/>
        </w:rPr>
        <w:t xml:space="preserve"> </w:t>
      </w:r>
      <w:r w:rsidRPr="0051545C">
        <w:rPr>
          <w:rFonts w:ascii="Times New Roman" w:hAnsi="Times New Roman"/>
          <w:sz w:val="28"/>
          <w:szCs w:val="28"/>
          <w:lang w:val="es-ES"/>
        </w:rPr>
        <w:t>(a) norte; (b) centro, (c) este de la península.</w:t>
      </w:r>
    </w:p>
    <w:p w:rsidR="00ED20D7" w:rsidRPr="0051545C" w:rsidRDefault="00ED20D7" w:rsidP="005545A4">
      <w:pPr>
        <w:spacing w:line="240" w:lineRule="auto"/>
        <w:jc w:val="both"/>
        <w:rPr>
          <w:rFonts w:ascii="Times New Roman" w:hAnsi="Times New Roman"/>
          <w:sz w:val="28"/>
          <w:szCs w:val="28"/>
          <w:lang w:val="es-ES"/>
        </w:rPr>
      </w:pPr>
      <w:r w:rsidRPr="0051545C">
        <w:rPr>
          <w:rFonts w:ascii="Times New Roman" w:hAnsi="Times New Roman"/>
          <w:b/>
          <w:i/>
          <w:sz w:val="28"/>
          <w:szCs w:val="28"/>
          <w:lang w:val="es-ES"/>
        </w:rPr>
        <w:t xml:space="preserve">15. </w:t>
      </w:r>
      <w:r w:rsidRPr="0051545C">
        <w:rPr>
          <w:rFonts w:ascii="Times New Roman" w:hAnsi="Times New Roman"/>
          <w:sz w:val="28"/>
          <w:szCs w:val="28"/>
          <w:lang w:val="es-ES"/>
        </w:rPr>
        <w:t>El vocabulario español</w:t>
      </w:r>
      <w:r w:rsidRPr="0051545C">
        <w:rPr>
          <w:rFonts w:ascii="Times New Roman" w:hAnsi="Times New Roman"/>
          <w:b/>
          <w:i/>
          <w:sz w:val="28"/>
          <w:szCs w:val="28"/>
          <w:lang w:val="es-ES"/>
        </w:rPr>
        <w:t xml:space="preserve"> </w:t>
      </w:r>
      <w:r w:rsidRPr="0051545C">
        <w:rPr>
          <w:rFonts w:ascii="Times New Roman" w:hAnsi="Times New Roman"/>
          <w:sz w:val="28"/>
          <w:szCs w:val="28"/>
          <w:lang w:val="es-ES"/>
        </w:rPr>
        <w:t>cuenta con (a) 4000; (b) 400; (c) 14000 palabras de origen árabe.</w:t>
      </w:r>
    </w:p>
    <w:p w:rsidR="00ED20D7" w:rsidRPr="0051545C" w:rsidRDefault="00ED20D7" w:rsidP="005545A4">
      <w:pPr>
        <w:spacing w:line="240" w:lineRule="auto"/>
        <w:jc w:val="both"/>
        <w:rPr>
          <w:rFonts w:ascii="Times New Roman" w:hAnsi="Times New Roman"/>
          <w:sz w:val="28"/>
          <w:szCs w:val="28"/>
          <w:lang w:val="es-ES"/>
        </w:rPr>
      </w:pPr>
      <w:r w:rsidRPr="0051545C">
        <w:rPr>
          <w:rFonts w:ascii="Times New Roman" w:hAnsi="Times New Roman"/>
          <w:b/>
          <w:i/>
          <w:sz w:val="28"/>
          <w:szCs w:val="28"/>
          <w:lang w:val="es-ES"/>
        </w:rPr>
        <w:t xml:space="preserve">16. </w:t>
      </w:r>
      <w:r w:rsidRPr="0051545C">
        <w:rPr>
          <w:rFonts w:ascii="Times New Roman" w:hAnsi="Times New Roman"/>
          <w:sz w:val="28"/>
          <w:szCs w:val="28"/>
          <w:lang w:val="es-ES"/>
        </w:rPr>
        <w:t xml:space="preserve">La cultura árabe era (a) inferior; (b) igual; (c) superior a la hispana. </w:t>
      </w:r>
    </w:p>
    <w:p w:rsidR="00ED20D7" w:rsidRPr="0051545C" w:rsidRDefault="00ED20D7" w:rsidP="005545A4">
      <w:pPr>
        <w:spacing w:line="240" w:lineRule="auto"/>
        <w:jc w:val="both"/>
        <w:rPr>
          <w:rFonts w:ascii="Times New Roman" w:hAnsi="Times New Roman"/>
          <w:sz w:val="28"/>
          <w:szCs w:val="28"/>
          <w:lang w:val="es-ES"/>
        </w:rPr>
      </w:pPr>
      <w:r w:rsidRPr="0051545C">
        <w:rPr>
          <w:rFonts w:ascii="Times New Roman" w:hAnsi="Times New Roman"/>
          <w:b/>
          <w:i/>
          <w:sz w:val="28"/>
          <w:szCs w:val="28"/>
          <w:lang w:val="es-ES"/>
        </w:rPr>
        <w:t xml:space="preserve">17. </w:t>
      </w:r>
      <w:r w:rsidRPr="0051545C">
        <w:rPr>
          <w:rFonts w:ascii="Times New Roman" w:hAnsi="Times New Roman"/>
          <w:sz w:val="28"/>
          <w:szCs w:val="28"/>
          <w:lang w:val="es-ES"/>
        </w:rPr>
        <w:t xml:space="preserve">Los hispanos ganaron en la batalla de Covadonga en (a) 711; (b) 718; (c) 1035. </w:t>
      </w:r>
    </w:p>
    <w:p w:rsidR="00ED20D7" w:rsidRPr="0051545C" w:rsidRDefault="00ED20D7" w:rsidP="005545A4">
      <w:pPr>
        <w:spacing w:line="240" w:lineRule="auto"/>
        <w:jc w:val="both"/>
        <w:rPr>
          <w:rFonts w:ascii="Times New Roman" w:hAnsi="Times New Roman"/>
          <w:sz w:val="28"/>
          <w:szCs w:val="28"/>
          <w:lang w:val="uk-UA"/>
        </w:rPr>
      </w:pPr>
      <w:r w:rsidRPr="0051545C">
        <w:rPr>
          <w:rFonts w:ascii="Times New Roman" w:hAnsi="Times New Roman"/>
          <w:b/>
          <w:i/>
          <w:sz w:val="28"/>
          <w:szCs w:val="28"/>
          <w:lang w:val="es-ES"/>
        </w:rPr>
        <w:t xml:space="preserve">18. </w:t>
      </w:r>
      <w:r w:rsidRPr="0051545C">
        <w:rPr>
          <w:rFonts w:ascii="Times New Roman" w:hAnsi="Times New Roman"/>
          <w:sz w:val="28"/>
          <w:szCs w:val="28"/>
          <w:lang w:val="es-ES"/>
        </w:rPr>
        <w:t>El condado de Barcelona se transforma en estado independiente en (a) 1035; (b) 1492; (c) 874.</w:t>
      </w:r>
    </w:p>
    <w:p w:rsidR="00ED20D7" w:rsidRPr="0051545C" w:rsidRDefault="00ED20D7" w:rsidP="005545A4">
      <w:pPr>
        <w:spacing w:line="240" w:lineRule="auto"/>
        <w:rPr>
          <w:rFonts w:ascii="Times New Roman" w:hAnsi="Times New Roman"/>
          <w:b/>
          <w:sz w:val="28"/>
          <w:szCs w:val="28"/>
          <w:lang w:val="es-ES_tradnl"/>
        </w:rPr>
      </w:pPr>
      <w:r w:rsidRPr="0051545C">
        <w:rPr>
          <w:rFonts w:ascii="Times New Roman" w:hAnsi="Times New Roman"/>
          <w:b/>
          <w:sz w:val="28"/>
          <w:szCs w:val="28"/>
          <w:lang w:val="es-ES"/>
        </w:rPr>
        <w:t>II</w:t>
      </w:r>
      <w:r w:rsidRPr="0051545C">
        <w:rPr>
          <w:rFonts w:ascii="Times New Roman" w:hAnsi="Times New Roman"/>
          <w:b/>
          <w:sz w:val="28"/>
          <w:szCs w:val="28"/>
          <w:lang w:val="es-ES_tradnl"/>
        </w:rPr>
        <w:t xml:space="preserve"> </w:t>
      </w:r>
      <w:r w:rsidRPr="0051545C">
        <w:rPr>
          <w:rFonts w:ascii="Times New Roman" w:hAnsi="Times New Roman"/>
          <w:b/>
          <w:sz w:val="28"/>
          <w:szCs w:val="28"/>
          <w:lang w:val="es-ES"/>
        </w:rPr>
        <w:t>variante</w:t>
      </w:r>
    </w:p>
    <w:p w:rsidR="00ED20D7" w:rsidRPr="0051545C" w:rsidRDefault="00ED20D7" w:rsidP="005545A4">
      <w:pPr>
        <w:spacing w:line="240" w:lineRule="auto"/>
        <w:jc w:val="both"/>
        <w:rPr>
          <w:rFonts w:ascii="Times New Roman" w:hAnsi="Times New Roman"/>
          <w:sz w:val="28"/>
          <w:szCs w:val="28"/>
          <w:lang w:val="es-ES"/>
        </w:rPr>
      </w:pPr>
      <w:r w:rsidRPr="0051545C">
        <w:rPr>
          <w:rFonts w:ascii="Times New Roman" w:hAnsi="Times New Roman"/>
          <w:b/>
          <w:i/>
          <w:sz w:val="28"/>
          <w:szCs w:val="28"/>
          <w:lang w:val="es-ES"/>
        </w:rPr>
        <w:t>1</w:t>
      </w:r>
      <w:r w:rsidRPr="0051545C">
        <w:rPr>
          <w:rFonts w:ascii="Times New Roman" w:hAnsi="Times New Roman"/>
          <w:sz w:val="28"/>
          <w:szCs w:val="28"/>
          <w:lang w:val="es-ES"/>
        </w:rPr>
        <w:t>. En el territorio de España existen los dialectos siguientes: (a) asturo-leonés, navarro-aragonés, castellano, catalán; (b) asturo-leonés, navarro-aragonés, español, castellano; (c) asturo-leonés, navarro-aragonés, castellano, andaluz.</w:t>
      </w:r>
    </w:p>
    <w:p w:rsidR="00ED20D7" w:rsidRPr="0051545C" w:rsidRDefault="00ED20D7" w:rsidP="005545A4">
      <w:pPr>
        <w:spacing w:line="240" w:lineRule="auto"/>
        <w:jc w:val="both"/>
        <w:rPr>
          <w:rFonts w:ascii="Times New Roman" w:hAnsi="Times New Roman"/>
          <w:sz w:val="28"/>
          <w:szCs w:val="28"/>
          <w:lang w:val="es-ES"/>
        </w:rPr>
      </w:pPr>
      <w:r w:rsidRPr="0051545C">
        <w:rPr>
          <w:rFonts w:ascii="Times New Roman" w:hAnsi="Times New Roman"/>
          <w:b/>
          <w:i/>
          <w:sz w:val="28"/>
          <w:szCs w:val="28"/>
          <w:lang w:val="es-ES"/>
        </w:rPr>
        <w:t xml:space="preserve">2. </w:t>
      </w:r>
      <w:r w:rsidRPr="0051545C">
        <w:rPr>
          <w:rFonts w:ascii="Times New Roman" w:hAnsi="Times New Roman"/>
          <w:sz w:val="28"/>
          <w:szCs w:val="28"/>
          <w:lang w:val="es-ES"/>
        </w:rPr>
        <w:t xml:space="preserve">El proceso de la romanización continuó desde el siglo (a) II a.n.e. hasta el siglo VIII a.n.e.; (b) II a.n.e. hasta el siglo VIII de n.e.; (c) II de n.e. hasta el siglo VIII de n.e. </w:t>
      </w:r>
    </w:p>
    <w:p w:rsidR="00ED20D7" w:rsidRPr="0051545C" w:rsidRDefault="00ED20D7" w:rsidP="005545A4">
      <w:pPr>
        <w:spacing w:line="240" w:lineRule="auto"/>
        <w:jc w:val="both"/>
        <w:rPr>
          <w:rFonts w:ascii="Times New Roman" w:hAnsi="Times New Roman"/>
          <w:sz w:val="28"/>
          <w:szCs w:val="28"/>
          <w:lang w:val="es-ES"/>
        </w:rPr>
      </w:pPr>
      <w:r w:rsidRPr="0051545C">
        <w:rPr>
          <w:rFonts w:ascii="Times New Roman" w:hAnsi="Times New Roman"/>
          <w:b/>
          <w:i/>
          <w:sz w:val="28"/>
          <w:szCs w:val="28"/>
          <w:lang w:val="es-ES"/>
        </w:rPr>
        <w:t xml:space="preserve">3. </w:t>
      </w:r>
      <w:r w:rsidRPr="0051545C">
        <w:rPr>
          <w:rFonts w:ascii="Times New Roman" w:hAnsi="Times New Roman"/>
          <w:sz w:val="28"/>
          <w:szCs w:val="28"/>
          <w:lang w:val="es-ES"/>
        </w:rPr>
        <w:t>Las lenguas románicas se dividen en (a) 3; (b) 4; (c) 5 grupos.</w:t>
      </w:r>
    </w:p>
    <w:p w:rsidR="00ED20D7" w:rsidRPr="0051545C" w:rsidRDefault="00ED20D7" w:rsidP="005545A4">
      <w:pPr>
        <w:spacing w:line="240" w:lineRule="auto"/>
        <w:jc w:val="both"/>
        <w:rPr>
          <w:rFonts w:ascii="Times New Roman" w:hAnsi="Times New Roman"/>
          <w:sz w:val="28"/>
          <w:szCs w:val="28"/>
          <w:lang w:val="es-ES"/>
        </w:rPr>
      </w:pPr>
      <w:r w:rsidRPr="0051545C">
        <w:rPr>
          <w:rFonts w:ascii="Times New Roman" w:hAnsi="Times New Roman"/>
          <w:b/>
          <w:i/>
          <w:sz w:val="28"/>
          <w:szCs w:val="28"/>
          <w:lang w:val="es-ES"/>
        </w:rPr>
        <w:t xml:space="preserve">4. </w:t>
      </w:r>
      <w:r w:rsidRPr="0051545C">
        <w:rPr>
          <w:rFonts w:ascii="Times New Roman" w:hAnsi="Times New Roman"/>
          <w:sz w:val="28"/>
          <w:szCs w:val="28"/>
          <w:lang w:val="es-ES"/>
        </w:rPr>
        <w:t xml:space="preserve">En el sur de la Península desde los tiempos remotos se hallaban las colonias (a) de los ligures; (b) celtas; (c) fenicias. </w:t>
      </w:r>
    </w:p>
    <w:p w:rsidR="00ED20D7" w:rsidRPr="0051545C" w:rsidRDefault="00ED20D7" w:rsidP="005545A4">
      <w:pPr>
        <w:spacing w:line="240" w:lineRule="auto"/>
        <w:jc w:val="both"/>
        <w:rPr>
          <w:rFonts w:ascii="Times New Roman" w:hAnsi="Times New Roman"/>
          <w:sz w:val="28"/>
          <w:szCs w:val="28"/>
          <w:lang w:val="es-ES"/>
        </w:rPr>
      </w:pPr>
      <w:r w:rsidRPr="0051545C">
        <w:rPr>
          <w:rFonts w:ascii="Times New Roman" w:hAnsi="Times New Roman"/>
          <w:b/>
          <w:i/>
          <w:sz w:val="28"/>
          <w:szCs w:val="28"/>
          <w:lang w:val="es-ES"/>
        </w:rPr>
        <w:t xml:space="preserve">5. </w:t>
      </w:r>
      <w:r w:rsidRPr="0051545C">
        <w:rPr>
          <w:rFonts w:ascii="Times New Roman" w:hAnsi="Times New Roman"/>
          <w:sz w:val="28"/>
          <w:szCs w:val="28"/>
          <w:lang w:val="es-ES"/>
        </w:rPr>
        <w:t xml:space="preserve">En la Hispania prerromana las lenguas ibéricas predominaban en el (a) norte; (b) sur; (c) centro del país. </w:t>
      </w:r>
    </w:p>
    <w:p w:rsidR="00ED20D7" w:rsidRPr="0051545C" w:rsidRDefault="00ED20D7" w:rsidP="005545A4">
      <w:pPr>
        <w:spacing w:line="240" w:lineRule="auto"/>
        <w:jc w:val="both"/>
        <w:rPr>
          <w:rFonts w:ascii="Times New Roman" w:hAnsi="Times New Roman"/>
          <w:sz w:val="28"/>
          <w:szCs w:val="28"/>
          <w:lang w:val="es-ES"/>
        </w:rPr>
      </w:pPr>
      <w:r w:rsidRPr="0051545C">
        <w:rPr>
          <w:rFonts w:ascii="Times New Roman" w:hAnsi="Times New Roman"/>
          <w:b/>
          <w:i/>
          <w:sz w:val="28"/>
          <w:szCs w:val="28"/>
          <w:lang w:val="es-ES"/>
        </w:rPr>
        <w:t xml:space="preserve">6. </w:t>
      </w:r>
      <w:r w:rsidRPr="0051545C">
        <w:rPr>
          <w:rFonts w:ascii="Times New Roman" w:hAnsi="Times New Roman"/>
          <w:sz w:val="28"/>
          <w:szCs w:val="28"/>
          <w:lang w:val="es-ES"/>
        </w:rPr>
        <w:t>El paso de la</w:t>
      </w:r>
      <w:r w:rsidRPr="0051545C">
        <w:rPr>
          <w:rFonts w:ascii="Times New Roman" w:hAnsi="Times New Roman"/>
          <w:i/>
          <w:sz w:val="28"/>
          <w:szCs w:val="28"/>
          <w:lang w:val="es-ES"/>
        </w:rPr>
        <w:t xml:space="preserve"> f-</w:t>
      </w:r>
      <w:r w:rsidRPr="0051545C">
        <w:rPr>
          <w:rFonts w:ascii="Times New Roman" w:hAnsi="Times New Roman"/>
          <w:b/>
          <w:i/>
          <w:sz w:val="28"/>
          <w:szCs w:val="28"/>
          <w:lang w:val="es-ES"/>
        </w:rPr>
        <w:t xml:space="preserve"> </w:t>
      </w:r>
      <w:r w:rsidRPr="0051545C">
        <w:rPr>
          <w:rFonts w:ascii="Times New Roman" w:hAnsi="Times New Roman"/>
          <w:sz w:val="28"/>
          <w:szCs w:val="28"/>
          <w:lang w:val="es-ES"/>
        </w:rPr>
        <w:t xml:space="preserve">inicial latina a la </w:t>
      </w:r>
      <w:r w:rsidRPr="0051545C">
        <w:rPr>
          <w:rFonts w:ascii="Times New Roman" w:hAnsi="Times New Roman"/>
          <w:i/>
          <w:sz w:val="28"/>
          <w:szCs w:val="28"/>
          <w:lang w:val="es-ES"/>
        </w:rPr>
        <w:t>h- aspirada</w:t>
      </w:r>
      <w:r w:rsidRPr="0051545C">
        <w:rPr>
          <w:rFonts w:ascii="Times New Roman" w:hAnsi="Times New Roman"/>
          <w:sz w:val="28"/>
          <w:szCs w:val="28"/>
          <w:lang w:val="es-ES"/>
        </w:rPr>
        <w:t xml:space="preserve"> y después a la </w:t>
      </w:r>
      <w:r w:rsidRPr="0051545C">
        <w:rPr>
          <w:rFonts w:ascii="Times New Roman" w:hAnsi="Times New Roman"/>
          <w:i/>
          <w:sz w:val="28"/>
          <w:szCs w:val="28"/>
          <w:lang w:val="es-ES"/>
        </w:rPr>
        <w:t>h- muda</w:t>
      </w:r>
      <w:r w:rsidRPr="0051545C">
        <w:rPr>
          <w:rFonts w:ascii="Times New Roman" w:hAnsi="Times New Roman"/>
          <w:sz w:val="28"/>
          <w:szCs w:val="28"/>
          <w:lang w:val="es-ES"/>
        </w:rPr>
        <w:t xml:space="preserve"> tuvo lugar debido a la influencia de  la lengua (a) ibérica; (b) celta; (c) fenicia. </w:t>
      </w:r>
    </w:p>
    <w:p w:rsidR="00ED20D7" w:rsidRPr="0051545C" w:rsidRDefault="00ED20D7" w:rsidP="005545A4">
      <w:pPr>
        <w:spacing w:line="240" w:lineRule="auto"/>
        <w:jc w:val="both"/>
        <w:rPr>
          <w:rFonts w:ascii="Times New Roman" w:hAnsi="Times New Roman"/>
          <w:sz w:val="28"/>
          <w:szCs w:val="28"/>
          <w:lang w:val="es-ES"/>
        </w:rPr>
      </w:pPr>
      <w:r w:rsidRPr="0051545C">
        <w:rPr>
          <w:rFonts w:ascii="Times New Roman" w:hAnsi="Times New Roman"/>
          <w:b/>
          <w:i/>
          <w:sz w:val="28"/>
          <w:szCs w:val="28"/>
          <w:lang w:val="es-ES"/>
        </w:rPr>
        <w:t xml:space="preserve">7. </w:t>
      </w:r>
      <w:r w:rsidRPr="0051545C">
        <w:rPr>
          <w:rFonts w:ascii="Times New Roman" w:hAnsi="Times New Roman"/>
          <w:sz w:val="28"/>
          <w:szCs w:val="28"/>
          <w:lang w:val="es-ES"/>
        </w:rPr>
        <w:t xml:space="preserve">Los nombres propios en sufijo </w:t>
      </w:r>
      <w:r w:rsidRPr="0051545C">
        <w:rPr>
          <w:rFonts w:ascii="Times New Roman" w:hAnsi="Times New Roman"/>
          <w:i/>
          <w:sz w:val="28"/>
          <w:szCs w:val="28"/>
          <w:lang w:val="es-ES"/>
        </w:rPr>
        <w:t>-az,-ez, -oz</w:t>
      </w:r>
      <w:r w:rsidRPr="0051545C">
        <w:rPr>
          <w:rFonts w:ascii="Times New Roman" w:hAnsi="Times New Roman"/>
          <w:sz w:val="28"/>
          <w:szCs w:val="28"/>
          <w:lang w:val="es-ES"/>
        </w:rPr>
        <w:t xml:space="preserve"> so de origen (a) celta; (b) ibero; (c) liguro. </w:t>
      </w:r>
    </w:p>
    <w:p w:rsidR="00ED20D7" w:rsidRPr="0051545C" w:rsidRDefault="00ED20D7" w:rsidP="005545A4">
      <w:pPr>
        <w:spacing w:line="240" w:lineRule="auto"/>
        <w:jc w:val="both"/>
        <w:rPr>
          <w:rFonts w:ascii="Times New Roman" w:hAnsi="Times New Roman"/>
          <w:sz w:val="28"/>
          <w:szCs w:val="28"/>
          <w:lang w:val="es-ES"/>
        </w:rPr>
      </w:pPr>
      <w:r w:rsidRPr="0051545C">
        <w:rPr>
          <w:rFonts w:ascii="Times New Roman" w:hAnsi="Times New Roman"/>
          <w:b/>
          <w:i/>
          <w:sz w:val="28"/>
          <w:szCs w:val="28"/>
          <w:lang w:val="es-ES"/>
        </w:rPr>
        <w:t xml:space="preserve">8. </w:t>
      </w:r>
      <w:r w:rsidRPr="0051545C">
        <w:rPr>
          <w:rFonts w:ascii="Times New Roman" w:hAnsi="Times New Roman"/>
          <w:sz w:val="28"/>
          <w:szCs w:val="28"/>
          <w:lang w:val="es-ES"/>
        </w:rPr>
        <w:t xml:space="preserve">Hispania fue conquistada completamente por los romanos con (a) la primera guerra púnica; (b) con la segunda guerra púnica; (c) la tercera guerra púnica. </w:t>
      </w:r>
    </w:p>
    <w:p w:rsidR="00ED20D7" w:rsidRPr="0051545C" w:rsidRDefault="00ED20D7" w:rsidP="005545A4">
      <w:pPr>
        <w:spacing w:line="240" w:lineRule="auto"/>
        <w:jc w:val="both"/>
        <w:rPr>
          <w:rFonts w:ascii="Times New Roman" w:hAnsi="Times New Roman"/>
          <w:sz w:val="28"/>
          <w:szCs w:val="28"/>
          <w:lang w:val="es-ES"/>
        </w:rPr>
      </w:pPr>
      <w:r w:rsidRPr="0051545C">
        <w:rPr>
          <w:rFonts w:ascii="Times New Roman" w:hAnsi="Times New Roman"/>
          <w:b/>
          <w:i/>
          <w:sz w:val="28"/>
          <w:szCs w:val="28"/>
          <w:lang w:val="es-ES"/>
        </w:rPr>
        <w:t xml:space="preserve">9. </w:t>
      </w:r>
      <w:r w:rsidRPr="0051545C">
        <w:rPr>
          <w:rFonts w:ascii="Times New Roman" w:hAnsi="Times New Roman"/>
          <w:sz w:val="28"/>
          <w:szCs w:val="28"/>
          <w:lang w:val="es-ES"/>
        </w:rPr>
        <w:t xml:space="preserve">Las divergencias lingűísticas de diferentes provincias romanas empezaron a crecer debido a (a) descomposición del Imperio Romano; (b) los contactos estables entre la metrópoli y las provincias; (c) al substrato étnico. </w:t>
      </w:r>
    </w:p>
    <w:p w:rsidR="00ED20D7" w:rsidRPr="0051545C" w:rsidRDefault="00ED20D7" w:rsidP="005545A4">
      <w:pPr>
        <w:spacing w:line="240" w:lineRule="auto"/>
        <w:jc w:val="both"/>
        <w:rPr>
          <w:rFonts w:ascii="Times New Roman" w:hAnsi="Times New Roman"/>
          <w:sz w:val="28"/>
          <w:szCs w:val="28"/>
          <w:lang w:val="es-ES"/>
        </w:rPr>
      </w:pPr>
      <w:r w:rsidRPr="0051545C">
        <w:rPr>
          <w:rFonts w:ascii="Times New Roman" w:hAnsi="Times New Roman"/>
          <w:b/>
          <w:i/>
          <w:sz w:val="28"/>
          <w:szCs w:val="28"/>
          <w:lang w:val="es-ES"/>
        </w:rPr>
        <w:t xml:space="preserve">10. </w:t>
      </w:r>
      <w:r w:rsidRPr="0051545C">
        <w:rPr>
          <w:rFonts w:ascii="Times New Roman" w:hAnsi="Times New Roman"/>
          <w:sz w:val="28"/>
          <w:szCs w:val="28"/>
          <w:lang w:val="es-ES"/>
        </w:rPr>
        <w:t xml:space="preserve">El sistema monocasual de los nombres sustantivos y adjetivos se remontan al (a) nominativo latino; (b) dativo latino; (c) acusativo latino. </w:t>
      </w:r>
    </w:p>
    <w:p w:rsidR="00ED20D7" w:rsidRPr="0051545C" w:rsidRDefault="00ED20D7" w:rsidP="005545A4">
      <w:pPr>
        <w:spacing w:line="240" w:lineRule="auto"/>
        <w:jc w:val="both"/>
        <w:rPr>
          <w:rFonts w:ascii="Times New Roman" w:hAnsi="Times New Roman"/>
          <w:sz w:val="28"/>
          <w:szCs w:val="28"/>
          <w:lang w:val="es-ES"/>
        </w:rPr>
      </w:pPr>
      <w:r w:rsidRPr="0051545C">
        <w:rPr>
          <w:rFonts w:ascii="Times New Roman" w:hAnsi="Times New Roman"/>
          <w:b/>
          <w:i/>
          <w:sz w:val="28"/>
          <w:szCs w:val="28"/>
          <w:lang w:val="es-ES"/>
        </w:rPr>
        <w:t>11.</w:t>
      </w:r>
      <w:r w:rsidRPr="0051545C">
        <w:rPr>
          <w:rFonts w:ascii="Times New Roman" w:hAnsi="Times New Roman"/>
          <w:sz w:val="28"/>
          <w:szCs w:val="28"/>
          <w:lang w:val="es-ES"/>
        </w:rPr>
        <w:t xml:space="preserve"> De</w:t>
      </w:r>
      <w:r w:rsidRPr="0051545C">
        <w:rPr>
          <w:rFonts w:ascii="Times New Roman" w:hAnsi="Times New Roman"/>
          <w:b/>
          <w:i/>
          <w:sz w:val="28"/>
          <w:szCs w:val="28"/>
          <w:lang w:val="es-ES"/>
        </w:rPr>
        <w:t xml:space="preserve"> </w:t>
      </w:r>
      <w:r w:rsidRPr="0051545C">
        <w:rPr>
          <w:rFonts w:ascii="Times New Roman" w:hAnsi="Times New Roman"/>
          <w:sz w:val="28"/>
          <w:szCs w:val="28"/>
          <w:lang w:val="es-ES"/>
        </w:rPr>
        <w:t xml:space="preserve">la primera ola de la invasión germánica en la Península Ibérica se conservaron (a) algunos nombres toponímicos; (b) un vocabulario grande; (c) nombres propios. </w:t>
      </w:r>
    </w:p>
    <w:p w:rsidR="00ED20D7" w:rsidRPr="0051545C" w:rsidRDefault="00ED20D7" w:rsidP="005545A4">
      <w:pPr>
        <w:spacing w:line="240" w:lineRule="auto"/>
        <w:jc w:val="both"/>
        <w:rPr>
          <w:rFonts w:ascii="Times New Roman" w:hAnsi="Times New Roman"/>
          <w:sz w:val="28"/>
          <w:szCs w:val="28"/>
          <w:lang w:val="es-ES"/>
        </w:rPr>
      </w:pPr>
      <w:r w:rsidRPr="0051545C">
        <w:rPr>
          <w:rFonts w:ascii="Times New Roman" w:hAnsi="Times New Roman"/>
          <w:b/>
          <w:i/>
          <w:sz w:val="28"/>
          <w:szCs w:val="28"/>
          <w:lang w:val="es-ES"/>
        </w:rPr>
        <w:t xml:space="preserve">12. </w:t>
      </w:r>
      <w:r w:rsidRPr="0051545C">
        <w:rPr>
          <w:rFonts w:ascii="Times New Roman" w:hAnsi="Times New Roman"/>
          <w:sz w:val="28"/>
          <w:szCs w:val="28"/>
          <w:lang w:val="es-ES"/>
        </w:rPr>
        <w:t>(a) Toledo; (b) Cartagena; (c)</w:t>
      </w:r>
      <w:r>
        <w:rPr>
          <w:rFonts w:ascii="Times New Roman" w:hAnsi="Times New Roman"/>
          <w:sz w:val="28"/>
          <w:szCs w:val="28"/>
          <w:lang w:val="uk-UA"/>
        </w:rPr>
        <w:t xml:space="preserve"> </w:t>
      </w:r>
      <w:r w:rsidRPr="0051545C">
        <w:rPr>
          <w:rFonts w:ascii="Times New Roman" w:hAnsi="Times New Roman"/>
          <w:sz w:val="28"/>
          <w:szCs w:val="28"/>
          <w:lang w:val="es-ES"/>
        </w:rPr>
        <w:t xml:space="preserve">Cádiz se hizo capital de la Hispania visigoda. </w:t>
      </w:r>
    </w:p>
    <w:p w:rsidR="00ED20D7" w:rsidRPr="0051545C" w:rsidRDefault="00ED20D7" w:rsidP="005545A4">
      <w:pPr>
        <w:spacing w:line="240" w:lineRule="auto"/>
        <w:jc w:val="both"/>
        <w:rPr>
          <w:rFonts w:ascii="Times New Roman" w:hAnsi="Times New Roman"/>
          <w:sz w:val="28"/>
          <w:szCs w:val="28"/>
          <w:lang w:val="es-ES"/>
        </w:rPr>
      </w:pPr>
      <w:r w:rsidRPr="0051545C">
        <w:rPr>
          <w:rFonts w:ascii="Times New Roman" w:hAnsi="Times New Roman"/>
          <w:b/>
          <w:i/>
          <w:sz w:val="28"/>
          <w:szCs w:val="28"/>
          <w:lang w:val="es-ES"/>
        </w:rPr>
        <w:t>13.</w:t>
      </w:r>
      <w:r w:rsidRPr="0051545C">
        <w:rPr>
          <w:rFonts w:ascii="Times New Roman" w:hAnsi="Times New Roman"/>
          <w:sz w:val="28"/>
          <w:szCs w:val="28"/>
          <w:lang w:val="es-ES"/>
        </w:rPr>
        <w:t xml:space="preserve"> La mayoría de las palabras de origen germánico penetraron al español (a) directamente; (b) através de otros idiomas; (c) através del latín. </w:t>
      </w:r>
    </w:p>
    <w:p w:rsidR="00ED20D7" w:rsidRPr="0051545C" w:rsidRDefault="00ED20D7" w:rsidP="005545A4">
      <w:pPr>
        <w:spacing w:line="240" w:lineRule="auto"/>
        <w:jc w:val="both"/>
        <w:rPr>
          <w:rFonts w:ascii="Times New Roman" w:hAnsi="Times New Roman"/>
          <w:sz w:val="28"/>
          <w:szCs w:val="28"/>
          <w:lang w:val="es-ES"/>
        </w:rPr>
      </w:pPr>
      <w:r w:rsidRPr="0051545C">
        <w:rPr>
          <w:rFonts w:ascii="Times New Roman" w:hAnsi="Times New Roman"/>
          <w:b/>
          <w:i/>
          <w:sz w:val="28"/>
          <w:szCs w:val="28"/>
          <w:lang w:val="es-ES"/>
        </w:rPr>
        <w:t xml:space="preserve">14. </w:t>
      </w:r>
      <w:r w:rsidRPr="0051545C">
        <w:rPr>
          <w:rFonts w:ascii="Times New Roman" w:hAnsi="Times New Roman"/>
          <w:sz w:val="28"/>
          <w:szCs w:val="28"/>
          <w:lang w:val="es-ES"/>
        </w:rPr>
        <w:t xml:space="preserve">La división administrativa árabe de la Península Ibérica correspondía en general a la de (a) los germanos; (b) los romanos; (c) fenicios. </w:t>
      </w:r>
    </w:p>
    <w:p w:rsidR="00ED20D7" w:rsidRPr="0051545C" w:rsidRDefault="00ED20D7" w:rsidP="005545A4">
      <w:pPr>
        <w:spacing w:line="240" w:lineRule="auto"/>
        <w:jc w:val="both"/>
        <w:rPr>
          <w:rFonts w:ascii="Times New Roman" w:hAnsi="Times New Roman"/>
          <w:sz w:val="28"/>
          <w:szCs w:val="28"/>
          <w:lang w:val="es-ES"/>
        </w:rPr>
      </w:pPr>
      <w:r w:rsidRPr="0051545C">
        <w:rPr>
          <w:rFonts w:ascii="Times New Roman" w:hAnsi="Times New Roman"/>
          <w:b/>
          <w:i/>
          <w:sz w:val="28"/>
          <w:szCs w:val="28"/>
          <w:lang w:val="es-ES"/>
        </w:rPr>
        <w:t>15.</w:t>
      </w:r>
      <w:r w:rsidRPr="0051545C">
        <w:rPr>
          <w:rFonts w:ascii="Times New Roman" w:hAnsi="Times New Roman"/>
          <w:sz w:val="28"/>
          <w:szCs w:val="28"/>
          <w:lang w:val="es-ES"/>
        </w:rPr>
        <w:t xml:space="preserve"> </w:t>
      </w:r>
      <w:r w:rsidRPr="0051545C">
        <w:rPr>
          <w:rFonts w:ascii="Times New Roman" w:hAnsi="Times New Roman"/>
          <w:i/>
          <w:sz w:val="28"/>
          <w:szCs w:val="28"/>
          <w:lang w:val="es-ES"/>
        </w:rPr>
        <w:t xml:space="preserve">AL </w:t>
      </w:r>
      <w:r w:rsidRPr="0051545C">
        <w:rPr>
          <w:rFonts w:ascii="Times New Roman" w:hAnsi="Times New Roman"/>
          <w:sz w:val="28"/>
          <w:szCs w:val="28"/>
          <w:lang w:val="es-ES"/>
        </w:rPr>
        <w:t xml:space="preserve">es la forma del (a) pronombre personal; (b) numeral cardinal; (c) artículo árabe. </w:t>
      </w:r>
    </w:p>
    <w:p w:rsidR="00ED20D7" w:rsidRPr="0051545C" w:rsidRDefault="00ED20D7" w:rsidP="005545A4">
      <w:pPr>
        <w:spacing w:line="240" w:lineRule="auto"/>
        <w:jc w:val="both"/>
        <w:rPr>
          <w:rFonts w:ascii="Times New Roman" w:hAnsi="Times New Roman"/>
          <w:sz w:val="28"/>
          <w:szCs w:val="28"/>
          <w:lang w:val="es-ES"/>
        </w:rPr>
      </w:pPr>
      <w:r w:rsidRPr="0051545C">
        <w:rPr>
          <w:rFonts w:ascii="Times New Roman" w:hAnsi="Times New Roman"/>
          <w:b/>
          <w:i/>
          <w:sz w:val="28"/>
          <w:szCs w:val="28"/>
          <w:lang w:val="es-ES"/>
        </w:rPr>
        <w:t>16</w:t>
      </w:r>
      <w:r w:rsidRPr="0051545C">
        <w:rPr>
          <w:rFonts w:ascii="Times New Roman" w:hAnsi="Times New Roman"/>
          <w:b/>
          <w:sz w:val="28"/>
          <w:szCs w:val="28"/>
          <w:lang w:val="es-ES"/>
        </w:rPr>
        <w:t xml:space="preserve">. </w:t>
      </w:r>
      <w:r w:rsidRPr="0051545C">
        <w:rPr>
          <w:rFonts w:ascii="Times New Roman" w:hAnsi="Times New Roman"/>
          <w:sz w:val="28"/>
          <w:szCs w:val="28"/>
          <w:lang w:val="es-ES"/>
        </w:rPr>
        <w:t xml:space="preserve">La primera etapa de la Reconquista recibió el nombre de período (a) castillano; (b) asturiano; (c) gallego. </w:t>
      </w:r>
    </w:p>
    <w:p w:rsidR="00ED20D7" w:rsidRPr="0051545C" w:rsidRDefault="00ED20D7" w:rsidP="005545A4">
      <w:pPr>
        <w:spacing w:line="240" w:lineRule="auto"/>
        <w:jc w:val="both"/>
        <w:rPr>
          <w:rFonts w:ascii="Times New Roman" w:hAnsi="Times New Roman"/>
          <w:sz w:val="28"/>
          <w:szCs w:val="28"/>
          <w:lang w:val="es-ES"/>
        </w:rPr>
      </w:pPr>
      <w:r w:rsidRPr="0051545C">
        <w:rPr>
          <w:rFonts w:ascii="Times New Roman" w:hAnsi="Times New Roman"/>
          <w:b/>
          <w:i/>
          <w:sz w:val="28"/>
          <w:szCs w:val="28"/>
          <w:lang w:val="es-ES"/>
        </w:rPr>
        <w:t xml:space="preserve">17. </w:t>
      </w:r>
      <w:r w:rsidRPr="0051545C">
        <w:rPr>
          <w:rFonts w:ascii="Times New Roman" w:hAnsi="Times New Roman"/>
          <w:sz w:val="28"/>
          <w:szCs w:val="28"/>
          <w:lang w:val="es-ES"/>
        </w:rPr>
        <w:t xml:space="preserve">El centro de Castilla fue la ciudad de (a) Burgos; (b) Toledo; (c) Numancia. </w:t>
      </w:r>
    </w:p>
    <w:p w:rsidR="00ED20D7" w:rsidRPr="0051545C" w:rsidRDefault="00ED20D7" w:rsidP="005545A4">
      <w:pPr>
        <w:spacing w:line="240" w:lineRule="auto"/>
        <w:jc w:val="both"/>
        <w:rPr>
          <w:rFonts w:ascii="Times New Roman" w:hAnsi="Times New Roman"/>
          <w:sz w:val="28"/>
          <w:szCs w:val="28"/>
          <w:lang w:val="es-ES"/>
        </w:rPr>
      </w:pPr>
      <w:r w:rsidRPr="0051545C">
        <w:rPr>
          <w:rFonts w:ascii="Times New Roman" w:hAnsi="Times New Roman"/>
          <w:b/>
          <w:i/>
          <w:sz w:val="28"/>
          <w:szCs w:val="28"/>
          <w:lang w:val="es-ES"/>
        </w:rPr>
        <w:t xml:space="preserve">18. </w:t>
      </w:r>
      <w:r w:rsidRPr="0051545C">
        <w:rPr>
          <w:rFonts w:ascii="Times New Roman" w:hAnsi="Times New Roman"/>
          <w:sz w:val="28"/>
          <w:szCs w:val="28"/>
          <w:lang w:val="es-ES"/>
        </w:rPr>
        <w:t xml:space="preserve">Portugal se hizo un reino independiente en el siglo (a) XI; (b) XII; (c) XIII. </w:t>
      </w:r>
    </w:p>
    <w:p w:rsidR="00ED20D7" w:rsidRPr="0051545C" w:rsidRDefault="00ED20D7" w:rsidP="005545A4">
      <w:pPr>
        <w:jc w:val="center"/>
        <w:rPr>
          <w:sz w:val="28"/>
          <w:szCs w:val="28"/>
          <w:lang w:val="es-ES"/>
        </w:rPr>
      </w:pPr>
    </w:p>
    <w:p w:rsidR="00ED20D7" w:rsidRPr="0051545C" w:rsidRDefault="00ED20D7" w:rsidP="005545A4">
      <w:pPr>
        <w:jc w:val="center"/>
        <w:rPr>
          <w:sz w:val="28"/>
          <w:szCs w:val="28"/>
          <w:lang w:val="es-ES"/>
        </w:rPr>
      </w:pPr>
    </w:p>
    <w:p w:rsidR="00ED20D7" w:rsidRPr="0051545C" w:rsidRDefault="00ED20D7" w:rsidP="005545A4">
      <w:pPr>
        <w:jc w:val="center"/>
        <w:rPr>
          <w:sz w:val="28"/>
          <w:szCs w:val="28"/>
          <w:lang w:val="es-ES"/>
        </w:rPr>
      </w:pPr>
    </w:p>
    <w:p w:rsidR="00ED20D7" w:rsidRPr="0051545C" w:rsidRDefault="00ED20D7" w:rsidP="005545A4">
      <w:pPr>
        <w:rPr>
          <w:sz w:val="28"/>
          <w:szCs w:val="28"/>
          <w:lang w:val="es-ES"/>
        </w:rPr>
      </w:pPr>
    </w:p>
    <w:p w:rsidR="00ED20D7" w:rsidRPr="0051545C" w:rsidRDefault="00ED20D7" w:rsidP="002E2989">
      <w:pPr>
        <w:jc w:val="both"/>
        <w:rPr>
          <w:rFonts w:ascii="Times New Roman" w:hAnsi="Times New Roman"/>
          <w:sz w:val="28"/>
          <w:szCs w:val="28"/>
          <w:lang w:val="es-ES"/>
        </w:rPr>
      </w:pPr>
    </w:p>
    <w:p w:rsidR="00ED20D7" w:rsidRPr="0051545C" w:rsidRDefault="00ED20D7" w:rsidP="002E2989">
      <w:pPr>
        <w:jc w:val="both"/>
        <w:rPr>
          <w:rFonts w:ascii="Times New Roman" w:hAnsi="Times New Roman"/>
          <w:sz w:val="28"/>
          <w:szCs w:val="28"/>
          <w:lang w:val="uk-UA"/>
        </w:rPr>
      </w:pPr>
    </w:p>
    <w:p w:rsidR="00ED20D7" w:rsidRPr="0051545C" w:rsidRDefault="00ED20D7" w:rsidP="002E2989">
      <w:pPr>
        <w:jc w:val="both"/>
        <w:rPr>
          <w:rFonts w:ascii="Times New Roman" w:hAnsi="Times New Roman"/>
          <w:sz w:val="28"/>
          <w:szCs w:val="28"/>
          <w:lang w:val="uk-UA"/>
        </w:rPr>
      </w:pPr>
    </w:p>
    <w:p w:rsidR="00ED20D7" w:rsidRPr="0051545C" w:rsidRDefault="00ED20D7" w:rsidP="002E2989">
      <w:pPr>
        <w:jc w:val="both"/>
        <w:rPr>
          <w:rFonts w:ascii="Times New Roman" w:hAnsi="Times New Roman"/>
          <w:sz w:val="28"/>
          <w:szCs w:val="28"/>
          <w:lang w:val="uk-UA"/>
        </w:rPr>
      </w:pPr>
    </w:p>
    <w:p w:rsidR="00ED20D7" w:rsidRDefault="00ED20D7" w:rsidP="002E2989">
      <w:pPr>
        <w:jc w:val="both"/>
        <w:rPr>
          <w:rFonts w:ascii="Times New Roman" w:hAnsi="Times New Roman"/>
          <w:lang w:val="uk-UA"/>
        </w:rPr>
      </w:pPr>
    </w:p>
    <w:p w:rsidR="00ED20D7" w:rsidRDefault="00ED20D7" w:rsidP="002E2989">
      <w:pPr>
        <w:jc w:val="both"/>
        <w:rPr>
          <w:rFonts w:ascii="Times New Roman" w:hAnsi="Times New Roman"/>
          <w:lang w:val="uk-UA"/>
        </w:rPr>
      </w:pPr>
    </w:p>
    <w:p w:rsidR="00ED20D7" w:rsidRDefault="00ED20D7" w:rsidP="002E2989">
      <w:pPr>
        <w:jc w:val="both"/>
        <w:rPr>
          <w:rFonts w:ascii="Times New Roman" w:hAnsi="Times New Roman"/>
          <w:lang w:val="uk-UA"/>
        </w:rPr>
      </w:pPr>
    </w:p>
    <w:p w:rsidR="00ED20D7" w:rsidRDefault="00ED20D7" w:rsidP="002E2989">
      <w:pPr>
        <w:jc w:val="both"/>
        <w:rPr>
          <w:rFonts w:ascii="Times New Roman" w:hAnsi="Times New Roman"/>
          <w:lang w:val="uk-UA"/>
        </w:rPr>
      </w:pPr>
    </w:p>
    <w:p w:rsidR="00ED20D7" w:rsidRDefault="00ED20D7" w:rsidP="002E2989">
      <w:pPr>
        <w:jc w:val="both"/>
        <w:rPr>
          <w:rFonts w:ascii="Times New Roman" w:hAnsi="Times New Roman"/>
          <w:lang w:val="uk-UA"/>
        </w:rPr>
      </w:pPr>
    </w:p>
    <w:p w:rsidR="00ED20D7" w:rsidRPr="002265FD" w:rsidRDefault="00ED20D7" w:rsidP="002E2989">
      <w:pPr>
        <w:jc w:val="both"/>
        <w:rPr>
          <w:rFonts w:ascii="Times New Roman" w:hAnsi="Times New Roman"/>
          <w:lang w:val="uk-UA"/>
        </w:rPr>
      </w:pPr>
    </w:p>
    <w:p w:rsidR="00ED20D7" w:rsidRPr="006A4D34" w:rsidRDefault="00ED20D7" w:rsidP="006A4D34">
      <w:pPr>
        <w:jc w:val="center"/>
        <w:rPr>
          <w:rFonts w:ascii="Times New Roman" w:hAnsi="Times New Roman"/>
          <w:b/>
          <w:sz w:val="28"/>
          <w:szCs w:val="28"/>
          <w:lang w:val="uk-UA"/>
        </w:rPr>
      </w:pPr>
      <w:r w:rsidRPr="006A4D34">
        <w:rPr>
          <w:rFonts w:ascii="Times New Roman" w:hAnsi="Times New Roman"/>
          <w:b/>
          <w:sz w:val="28"/>
          <w:szCs w:val="28"/>
          <w:lang w:val="uk-UA"/>
        </w:rPr>
        <w:t xml:space="preserve"> Методи навчання</w:t>
      </w:r>
    </w:p>
    <w:p w:rsidR="00ED20D7" w:rsidRPr="006A4D34" w:rsidRDefault="00ED20D7" w:rsidP="002E2989">
      <w:pPr>
        <w:spacing w:line="360" w:lineRule="auto"/>
        <w:ind w:firstLine="708"/>
        <w:jc w:val="both"/>
        <w:rPr>
          <w:rFonts w:ascii="Times New Roman" w:hAnsi="Times New Roman"/>
          <w:b/>
          <w:sz w:val="28"/>
          <w:szCs w:val="28"/>
          <w:lang w:val="uk-UA"/>
        </w:rPr>
      </w:pPr>
      <w:r w:rsidRPr="006A4D34">
        <w:rPr>
          <w:rFonts w:ascii="Times New Roman" w:hAnsi="Times New Roman"/>
          <w:sz w:val="28"/>
          <w:szCs w:val="28"/>
          <w:lang w:val="uk-UA"/>
        </w:rPr>
        <w:t>Комплексне використання різноманітних методів організації і здійснення навчально-пізнавальної діяльності студентів та методів стимулювання і мотивації їх навчання, що сприяють розвитку творчих засад особистості майбутнього фахівця (бакалавра) з урахуванням індивідуальних особливостей учасників навчального процесу й спілкування.</w:t>
      </w:r>
    </w:p>
    <w:p w:rsidR="00ED20D7" w:rsidRPr="006A4D34" w:rsidRDefault="00ED20D7" w:rsidP="002E2989">
      <w:pPr>
        <w:shd w:val="clear" w:color="auto" w:fill="FFFFFF"/>
        <w:spacing w:line="360" w:lineRule="auto"/>
        <w:ind w:firstLine="708"/>
        <w:jc w:val="both"/>
        <w:textAlignment w:val="top"/>
        <w:rPr>
          <w:rFonts w:ascii="Times New Roman" w:hAnsi="Times New Roman"/>
          <w:sz w:val="28"/>
          <w:szCs w:val="28"/>
        </w:rPr>
      </w:pPr>
      <w:r w:rsidRPr="006A4D34">
        <w:rPr>
          <w:rFonts w:ascii="Times New Roman" w:hAnsi="Times New Roman"/>
          <w:sz w:val="28"/>
          <w:szCs w:val="28"/>
        </w:rPr>
        <w:t>З метою формування професійних компетенцій широко впроваджуються інноваційні методи навчання, що забезпечують комплексне оновлення традиційного педагогічного процесу. Це, наприклад, комп’ютерна підтримка навчального процесу, впровадження інтерактивних методів навчання (робота в малих групах, мозковий штурм, ситуативне моделювання, опрацювання дискусійних питань, кейс-метод тощо).</w:t>
      </w:r>
    </w:p>
    <w:p w:rsidR="00ED20D7" w:rsidRPr="006A4D34" w:rsidRDefault="00ED20D7" w:rsidP="002E2989">
      <w:pPr>
        <w:shd w:val="clear" w:color="auto" w:fill="FFFFFF"/>
        <w:spacing w:line="360" w:lineRule="auto"/>
        <w:jc w:val="both"/>
        <w:textAlignment w:val="top"/>
        <w:rPr>
          <w:rFonts w:ascii="Times New Roman" w:hAnsi="Times New Roman"/>
          <w:i/>
          <w:sz w:val="28"/>
          <w:szCs w:val="28"/>
          <w:lang w:val="uk-UA"/>
        </w:rPr>
      </w:pPr>
    </w:p>
    <w:p w:rsidR="00ED20D7" w:rsidRPr="006A4D34" w:rsidRDefault="00ED20D7" w:rsidP="002E2989">
      <w:pPr>
        <w:shd w:val="clear" w:color="auto" w:fill="FFFFFF"/>
        <w:spacing w:line="360" w:lineRule="auto"/>
        <w:ind w:firstLine="708"/>
        <w:jc w:val="both"/>
        <w:textAlignment w:val="top"/>
        <w:rPr>
          <w:rFonts w:ascii="Times New Roman" w:hAnsi="Times New Roman"/>
          <w:sz w:val="28"/>
          <w:szCs w:val="28"/>
        </w:rPr>
      </w:pPr>
    </w:p>
    <w:p w:rsidR="00ED20D7" w:rsidRPr="004B7081" w:rsidRDefault="00ED20D7" w:rsidP="002E2989">
      <w:pPr>
        <w:shd w:val="clear" w:color="auto" w:fill="FFFFFF"/>
        <w:spacing w:line="360" w:lineRule="auto"/>
        <w:jc w:val="center"/>
        <w:textAlignment w:val="top"/>
        <w:rPr>
          <w:rFonts w:ascii="Times New Roman" w:hAnsi="Times New Roman"/>
          <w:b/>
          <w:sz w:val="28"/>
          <w:szCs w:val="28"/>
          <w:lang w:val="uk-UA"/>
        </w:rPr>
      </w:pPr>
      <w:r w:rsidRPr="006A4D34">
        <w:rPr>
          <w:rFonts w:ascii="Times New Roman" w:hAnsi="Times New Roman"/>
          <w:b/>
          <w:sz w:val="28"/>
          <w:szCs w:val="28"/>
          <w:lang w:val="uk-UA"/>
        </w:rPr>
        <w:t xml:space="preserve"> </w:t>
      </w:r>
      <w:r w:rsidRPr="004B7081">
        <w:rPr>
          <w:rFonts w:ascii="Times New Roman" w:hAnsi="Times New Roman"/>
          <w:b/>
          <w:sz w:val="28"/>
          <w:szCs w:val="28"/>
          <w:lang w:val="uk-UA"/>
        </w:rPr>
        <w:t>Методи контролю</w:t>
      </w:r>
    </w:p>
    <w:p w:rsidR="00ED20D7" w:rsidRPr="004B7081" w:rsidRDefault="00ED20D7" w:rsidP="002E2989">
      <w:pPr>
        <w:spacing w:line="360" w:lineRule="auto"/>
        <w:jc w:val="both"/>
        <w:rPr>
          <w:rFonts w:ascii="Times New Roman" w:hAnsi="Times New Roman"/>
          <w:sz w:val="28"/>
          <w:szCs w:val="28"/>
          <w:lang w:val="uk-UA"/>
        </w:rPr>
      </w:pPr>
      <w:r w:rsidRPr="004B7081">
        <w:rPr>
          <w:rFonts w:ascii="Times New Roman" w:hAnsi="Times New Roman"/>
          <w:sz w:val="28"/>
          <w:szCs w:val="28"/>
          <w:lang w:val="uk-UA"/>
        </w:rPr>
        <w:tab/>
        <w:t xml:space="preserve">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w:t>
      </w:r>
    </w:p>
    <w:p w:rsidR="00ED20D7" w:rsidRPr="006A4D34" w:rsidRDefault="00ED20D7" w:rsidP="002E2989">
      <w:pPr>
        <w:spacing w:line="360" w:lineRule="auto"/>
        <w:jc w:val="both"/>
        <w:rPr>
          <w:rFonts w:ascii="Times New Roman" w:hAnsi="Times New Roman"/>
          <w:sz w:val="28"/>
          <w:szCs w:val="28"/>
          <w:lang w:val="uk-UA"/>
        </w:rPr>
      </w:pPr>
      <w:r w:rsidRPr="004B7081">
        <w:rPr>
          <w:rFonts w:ascii="Times New Roman" w:hAnsi="Times New Roman"/>
          <w:sz w:val="28"/>
          <w:szCs w:val="28"/>
          <w:lang w:val="uk-UA"/>
        </w:rPr>
        <w:tab/>
      </w:r>
      <w:r w:rsidRPr="006A4D34">
        <w:rPr>
          <w:rFonts w:ascii="Times New Roman" w:hAnsi="Times New Roman"/>
          <w:sz w:val="28"/>
          <w:szCs w:val="28"/>
        </w:rPr>
        <w:t>Використовуються такі методи контролю (усного, письмового), які мають сприяти підвищенню мотивації студентів-майбутніх фахівців до навчально-пізнавальної діяльності. Відповідно до специфіки фахової підготовки перевага надається</w:t>
      </w:r>
      <w:r w:rsidRPr="006A4D34">
        <w:rPr>
          <w:rFonts w:ascii="Times New Roman" w:hAnsi="Times New Roman"/>
          <w:i/>
          <w:sz w:val="28"/>
          <w:szCs w:val="28"/>
        </w:rPr>
        <w:t xml:space="preserve"> </w:t>
      </w:r>
      <w:r w:rsidRPr="006A4D34">
        <w:rPr>
          <w:rFonts w:ascii="Times New Roman" w:hAnsi="Times New Roman"/>
          <w:sz w:val="28"/>
          <w:szCs w:val="28"/>
        </w:rPr>
        <w:t>усному, письмовому,  практичному і тестовому контролю.</w:t>
      </w:r>
    </w:p>
    <w:p w:rsidR="00ED20D7" w:rsidRPr="006A4D34" w:rsidRDefault="00ED20D7" w:rsidP="002E2989">
      <w:pPr>
        <w:spacing w:line="360" w:lineRule="auto"/>
        <w:jc w:val="both"/>
        <w:rPr>
          <w:rFonts w:ascii="Times New Roman" w:hAnsi="Times New Roman"/>
          <w:sz w:val="28"/>
          <w:szCs w:val="28"/>
          <w:lang w:val="uk-UA"/>
        </w:rPr>
      </w:pPr>
    </w:p>
    <w:p w:rsidR="00ED20D7" w:rsidRDefault="00ED20D7" w:rsidP="005D1B9B">
      <w:pPr>
        <w:spacing w:line="360" w:lineRule="auto"/>
        <w:jc w:val="both"/>
        <w:rPr>
          <w:rFonts w:ascii="Times New Roman" w:hAnsi="Times New Roman"/>
          <w:sz w:val="28"/>
          <w:szCs w:val="28"/>
          <w:lang w:val="uk-UA"/>
        </w:rPr>
      </w:pPr>
      <w:r w:rsidRPr="006A4D34">
        <w:rPr>
          <w:rFonts w:ascii="Times New Roman" w:hAnsi="Times New Roman"/>
          <w:sz w:val="28"/>
          <w:szCs w:val="28"/>
          <w:lang w:val="uk-UA"/>
        </w:rPr>
        <w:t>Вид семестрового контролю – диференційований залік</w:t>
      </w:r>
    </w:p>
    <w:p w:rsidR="00ED20D7" w:rsidRPr="00BA7C78" w:rsidRDefault="00ED20D7" w:rsidP="002E2989">
      <w:pPr>
        <w:jc w:val="both"/>
        <w:rPr>
          <w:rFonts w:ascii="Times New Roman" w:hAnsi="Times New Roman"/>
          <w:lang w:val="uk-UA"/>
        </w:rPr>
      </w:pPr>
    </w:p>
    <w:p w:rsidR="00ED20D7" w:rsidRPr="002E2989" w:rsidRDefault="00ED20D7" w:rsidP="002E2989">
      <w:pPr>
        <w:pStyle w:val="BodyTextIndent"/>
        <w:rPr>
          <w:sz w:val="24"/>
        </w:rPr>
      </w:pPr>
      <w:r w:rsidRPr="002E2989">
        <w:rPr>
          <w:sz w:val="24"/>
        </w:rPr>
        <w:t xml:space="preserve">Критерії оцінювання знань, умінь та навичок студентів з курсу </w:t>
      </w:r>
    </w:p>
    <w:p w:rsidR="00ED20D7" w:rsidRPr="002E2989" w:rsidRDefault="00ED20D7" w:rsidP="002E2989">
      <w:pPr>
        <w:pStyle w:val="BodyTextIndent"/>
        <w:rPr>
          <w:sz w:val="24"/>
        </w:rPr>
      </w:pPr>
      <w:r>
        <w:rPr>
          <w:sz w:val="24"/>
        </w:rPr>
        <w:t>«Історія іспанської мови»</w:t>
      </w:r>
    </w:p>
    <w:p w:rsidR="00ED20D7" w:rsidRPr="002E2989" w:rsidRDefault="00ED20D7" w:rsidP="002E2989">
      <w:pPr>
        <w:jc w:val="both"/>
        <w:rPr>
          <w:rFonts w:ascii="Times New Roman" w:hAnsi="Times New Roman"/>
          <w:sz w:val="24"/>
        </w:rPr>
      </w:pPr>
    </w:p>
    <w:p w:rsidR="00ED20D7" w:rsidRPr="002E2989" w:rsidRDefault="00ED20D7" w:rsidP="002E2989">
      <w:pPr>
        <w:pStyle w:val="BodyTextIndent"/>
        <w:ind w:firstLine="0"/>
        <w:jc w:val="left"/>
        <w:rPr>
          <w:sz w:val="24"/>
        </w:r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2"/>
        <w:gridCol w:w="236"/>
        <w:gridCol w:w="7712"/>
      </w:tblGrid>
      <w:tr w:rsidR="00ED20D7" w:rsidRPr="003F0FFD" w:rsidTr="002E2989">
        <w:tc>
          <w:tcPr>
            <w:tcW w:w="1712" w:type="dxa"/>
            <w:tcBorders>
              <w:top w:val="nil"/>
              <w:left w:val="nil"/>
              <w:bottom w:val="nil"/>
              <w:right w:val="nil"/>
            </w:tcBorders>
          </w:tcPr>
          <w:p w:rsidR="00ED20D7" w:rsidRDefault="00ED20D7">
            <w:pPr>
              <w:pStyle w:val="BodyTextIndent2"/>
              <w:tabs>
                <w:tab w:val="left" w:pos="708"/>
              </w:tabs>
              <w:ind w:left="0" w:right="-288" w:firstLine="0"/>
            </w:pPr>
            <w:r w:rsidRPr="002E2989">
              <w:t xml:space="preserve">А </w:t>
            </w:r>
            <w:r w:rsidRPr="002E2989">
              <w:rPr>
                <w:lang w:val="en-US"/>
              </w:rPr>
              <w:t>(</w:t>
            </w:r>
            <w:r w:rsidRPr="002E2989">
              <w:t>відмінно</w:t>
            </w:r>
            <w:r w:rsidRPr="002E2989">
              <w:rPr>
                <w:lang w:val="en-US"/>
              </w:rPr>
              <w:t>)</w:t>
            </w:r>
          </w:p>
          <w:p w:rsidR="00ED20D7" w:rsidRPr="00E33593" w:rsidRDefault="00ED20D7">
            <w:pPr>
              <w:pStyle w:val="BodyTextIndent2"/>
              <w:tabs>
                <w:tab w:val="left" w:pos="708"/>
              </w:tabs>
              <w:ind w:left="0" w:right="-288" w:firstLine="0"/>
            </w:pPr>
            <w:r>
              <w:t>90-100</w:t>
            </w:r>
          </w:p>
        </w:tc>
        <w:tc>
          <w:tcPr>
            <w:tcW w:w="236" w:type="dxa"/>
            <w:tcBorders>
              <w:top w:val="nil"/>
              <w:left w:val="nil"/>
              <w:bottom w:val="nil"/>
              <w:right w:val="nil"/>
            </w:tcBorders>
          </w:tcPr>
          <w:p w:rsidR="00ED20D7" w:rsidRPr="002E2989" w:rsidRDefault="00ED20D7">
            <w:pPr>
              <w:pStyle w:val="BodyTextIndent2"/>
              <w:tabs>
                <w:tab w:val="left" w:pos="708"/>
              </w:tabs>
              <w:ind w:left="0" w:firstLine="0"/>
            </w:pPr>
          </w:p>
        </w:tc>
        <w:tc>
          <w:tcPr>
            <w:tcW w:w="7712" w:type="dxa"/>
            <w:tcBorders>
              <w:top w:val="nil"/>
              <w:left w:val="nil"/>
              <w:bottom w:val="nil"/>
              <w:right w:val="nil"/>
            </w:tcBorders>
          </w:tcPr>
          <w:p w:rsidR="00ED20D7" w:rsidRPr="002E2989" w:rsidRDefault="00ED20D7">
            <w:pPr>
              <w:pStyle w:val="BodyTextIndent2"/>
              <w:tabs>
                <w:tab w:val="left" w:pos="708"/>
              </w:tabs>
              <w:ind w:left="0" w:firstLine="0"/>
            </w:pPr>
            <w:r w:rsidRPr="002E2989">
              <w:t>Студент має глибокі міцні і системні знання з усього теоретичного курсу, може   чітко   сформулювати   дефініції,   вільно   володіє понятійним апаратом,  знає  основні  проблеми  навчальної  дисципліни,  її  мету і завдання.  Вміє  застосувати  здобуті  теоретичні  знання для аналізу діахронічного розвитку іспанської мови.  Знає  періодизацію розвитку іспанської мови, її походження.</w:t>
            </w:r>
          </w:p>
          <w:p w:rsidR="00ED20D7" w:rsidRPr="002E2989" w:rsidRDefault="00ED20D7">
            <w:pPr>
              <w:pStyle w:val="BodyTextIndent2"/>
              <w:tabs>
                <w:tab w:val="left" w:pos="708"/>
              </w:tabs>
              <w:ind w:left="0" w:firstLine="0"/>
            </w:pPr>
          </w:p>
        </w:tc>
      </w:tr>
      <w:tr w:rsidR="00ED20D7" w:rsidRPr="00262526" w:rsidTr="002E2989">
        <w:tc>
          <w:tcPr>
            <w:tcW w:w="1712" w:type="dxa"/>
            <w:tcBorders>
              <w:top w:val="nil"/>
              <w:left w:val="nil"/>
              <w:bottom w:val="nil"/>
              <w:right w:val="nil"/>
            </w:tcBorders>
          </w:tcPr>
          <w:p w:rsidR="00ED20D7" w:rsidRDefault="00ED20D7">
            <w:pPr>
              <w:pStyle w:val="BodyTextIndent2"/>
              <w:tabs>
                <w:tab w:val="left" w:pos="708"/>
              </w:tabs>
              <w:ind w:left="0" w:firstLine="0"/>
            </w:pPr>
            <w:r w:rsidRPr="002E2989">
              <w:t>В  (добре)</w:t>
            </w:r>
          </w:p>
          <w:p w:rsidR="00ED20D7" w:rsidRDefault="00ED20D7">
            <w:pPr>
              <w:pStyle w:val="BodyTextIndent2"/>
              <w:tabs>
                <w:tab w:val="left" w:pos="708"/>
              </w:tabs>
              <w:ind w:left="0" w:firstLine="0"/>
            </w:pPr>
            <w:r>
              <w:t>81-89</w:t>
            </w:r>
          </w:p>
          <w:p w:rsidR="00ED20D7" w:rsidRPr="002E2989" w:rsidRDefault="00ED20D7">
            <w:pPr>
              <w:pStyle w:val="BodyTextIndent2"/>
              <w:tabs>
                <w:tab w:val="left" w:pos="708"/>
              </w:tabs>
              <w:ind w:left="0" w:firstLine="0"/>
            </w:pPr>
          </w:p>
        </w:tc>
        <w:tc>
          <w:tcPr>
            <w:tcW w:w="236" w:type="dxa"/>
            <w:tcBorders>
              <w:top w:val="nil"/>
              <w:left w:val="nil"/>
              <w:bottom w:val="nil"/>
              <w:right w:val="nil"/>
            </w:tcBorders>
          </w:tcPr>
          <w:p w:rsidR="00ED20D7" w:rsidRPr="002E2989" w:rsidRDefault="00ED20D7">
            <w:pPr>
              <w:pStyle w:val="BodyTextIndent2"/>
              <w:tabs>
                <w:tab w:val="left" w:pos="708"/>
              </w:tabs>
              <w:ind w:left="0" w:firstLine="0"/>
            </w:pPr>
          </w:p>
        </w:tc>
        <w:tc>
          <w:tcPr>
            <w:tcW w:w="7712" w:type="dxa"/>
            <w:tcBorders>
              <w:top w:val="nil"/>
              <w:left w:val="nil"/>
              <w:bottom w:val="nil"/>
              <w:right w:val="nil"/>
            </w:tcBorders>
          </w:tcPr>
          <w:p w:rsidR="00ED20D7" w:rsidRPr="002E2989" w:rsidRDefault="00ED20D7">
            <w:pPr>
              <w:pStyle w:val="BodyTextIndent2"/>
              <w:tabs>
                <w:tab w:val="left" w:pos="708"/>
              </w:tabs>
              <w:ind w:left="0" w:firstLine="0"/>
            </w:pPr>
            <w:r w:rsidRPr="002E2989">
              <w:t xml:space="preserve"> Студент має міцні грунтовні теоретичні знання з курсу, вміє самостійно мислити,  застосовувати  здобуті  теоретичні  знання  для аналізу літературних творів різних етапів розвитку іспанської мови,   але   може   допустити   неточності   у формулюванні. </w:t>
            </w:r>
          </w:p>
          <w:p w:rsidR="00ED20D7" w:rsidRPr="002E2989" w:rsidRDefault="00ED20D7">
            <w:pPr>
              <w:pStyle w:val="BodyTextIndent2"/>
              <w:tabs>
                <w:tab w:val="left" w:pos="708"/>
              </w:tabs>
              <w:ind w:left="0" w:firstLine="0"/>
            </w:pPr>
          </w:p>
        </w:tc>
      </w:tr>
      <w:tr w:rsidR="00ED20D7" w:rsidRPr="003F0FFD" w:rsidTr="002E2989">
        <w:tc>
          <w:tcPr>
            <w:tcW w:w="1712" w:type="dxa"/>
            <w:tcBorders>
              <w:top w:val="nil"/>
              <w:left w:val="nil"/>
              <w:bottom w:val="nil"/>
              <w:right w:val="nil"/>
            </w:tcBorders>
          </w:tcPr>
          <w:p w:rsidR="00ED20D7" w:rsidRDefault="00ED20D7">
            <w:pPr>
              <w:pStyle w:val="BodyTextIndent2"/>
              <w:tabs>
                <w:tab w:val="left" w:pos="708"/>
              </w:tabs>
              <w:ind w:left="0" w:firstLine="0"/>
            </w:pPr>
            <w:r w:rsidRPr="002E2989">
              <w:t>С (добре)</w:t>
            </w:r>
          </w:p>
          <w:p w:rsidR="00ED20D7" w:rsidRPr="002E2989" w:rsidRDefault="00ED20D7">
            <w:pPr>
              <w:pStyle w:val="BodyTextIndent2"/>
              <w:tabs>
                <w:tab w:val="left" w:pos="708"/>
              </w:tabs>
              <w:ind w:left="0" w:firstLine="0"/>
            </w:pPr>
            <w:r>
              <w:t>80-74</w:t>
            </w:r>
          </w:p>
        </w:tc>
        <w:tc>
          <w:tcPr>
            <w:tcW w:w="236" w:type="dxa"/>
            <w:tcBorders>
              <w:top w:val="nil"/>
              <w:left w:val="nil"/>
              <w:bottom w:val="nil"/>
              <w:right w:val="nil"/>
            </w:tcBorders>
          </w:tcPr>
          <w:p w:rsidR="00ED20D7" w:rsidRPr="002E2989" w:rsidRDefault="00ED20D7">
            <w:pPr>
              <w:pStyle w:val="BodyTextIndent2"/>
              <w:tabs>
                <w:tab w:val="left" w:pos="708"/>
              </w:tabs>
              <w:ind w:left="0" w:firstLine="0"/>
            </w:pPr>
          </w:p>
        </w:tc>
        <w:tc>
          <w:tcPr>
            <w:tcW w:w="7712" w:type="dxa"/>
            <w:tcBorders>
              <w:top w:val="nil"/>
              <w:left w:val="nil"/>
              <w:bottom w:val="nil"/>
              <w:right w:val="nil"/>
            </w:tcBorders>
          </w:tcPr>
          <w:p w:rsidR="00ED20D7" w:rsidRPr="002E2989" w:rsidRDefault="00ED20D7">
            <w:pPr>
              <w:pStyle w:val="BodyTextIndent2"/>
              <w:tabs>
                <w:tab w:val="left" w:pos="708"/>
              </w:tabs>
              <w:ind w:left="0" w:firstLine="0"/>
            </w:pPr>
            <w:r w:rsidRPr="002E2989">
              <w:t>Студент знає програмний матеріал повністю, вміє застосовувати здобуті теоретичні знання на практиці, але не вміє самостійно мислити, не може вийти за межі теми. Не допускає мовленнєві помилки, які б порушували акт комунікації.</w:t>
            </w:r>
          </w:p>
          <w:p w:rsidR="00ED20D7" w:rsidRPr="002E2989" w:rsidRDefault="00ED20D7">
            <w:pPr>
              <w:pStyle w:val="BodyTextIndent2"/>
              <w:tabs>
                <w:tab w:val="left" w:pos="708"/>
              </w:tabs>
              <w:ind w:left="0" w:firstLine="0"/>
            </w:pPr>
          </w:p>
        </w:tc>
      </w:tr>
      <w:tr w:rsidR="00ED20D7" w:rsidRPr="003F0FFD" w:rsidTr="002E2989">
        <w:tc>
          <w:tcPr>
            <w:tcW w:w="1712" w:type="dxa"/>
            <w:tcBorders>
              <w:top w:val="nil"/>
              <w:left w:val="nil"/>
              <w:bottom w:val="nil"/>
              <w:right w:val="nil"/>
            </w:tcBorders>
          </w:tcPr>
          <w:p w:rsidR="00ED20D7" w:rsidRDefault="00ED20D7">
            <w:pPr>
              <w:pStyle w:val="BodyTextIndent2"/>
              <w:tabs>
                <w:tab w:val="left" w:pos="708"/>
              </w:tabs>
              <w:ind w:left="0" w:firstLine="0"/>
              <w:rPr>
                <w:spacing w:val="-6"/>
              </w:rPr>
            </w:pPr>
            <w:r w:rsidRPr="002E2989">
              <w:rPr>
                <w:lang w:val="en-US"/>
              </w:rPr>
              <w:t xml:space="preserve">D </w:t>
            </w:r>
            <w:r w:rsidRPr="002E2989">
              <w:rPr>
                <w:spacing w:val="-6"/>
              </w:rPr>
              <w:t>(задовільно)</w:t>
            </w:r>
          </w:p>
          <w:p w:rsidR="00ED20D7" w:rsidRPr="002E2989" w:rsidRDefault="00ED20D7">
            <w:pPr>
              <w:pStyle w:val="BodyTextIndent2"/>
              <w:tabs>
                <w:tab w:val="left" w:pos="708"/>
              </w:tabs>
              <w:ind w:left="0" w:firstLine="0"/>
              <w:rPr>
                <w:spacing w:val="-6"/>
              </w:rPr>
            </w:pPr>
            <w:r>
              <w:rPr>
                <w:spacing w:val="-6"/>
              </w:rPr>
              <w:t>73-68</w:t>
            </w:r>
          </w:p>
          <w:p w:rsidR="00ED20D7" w:rsidRPr="002E2989" w:rsidRDefault="00ED20D7">
            <w:pPr>
              <w:pStyle w:val="BodyTextIndent2"/>
              <w:tabs>
                <w:tab w:val="left" w:pos="708"/>
              </w:tabs>
              <w:ind w:left="0" w:firstLine="0"/>
              <w:rPr>
                <w:spacing w:val="-6"/>
              </w:rPr>
            </w:pPr>
          </w:p>
          <w:p w:rsidR="00ED20D7" w:rsidRPr="002E2989" w:rsidRDefault="00ED20D7">
            <w:pPr>
              <w:pStyle w:val="BodyTextIndent2"/>
              <w:tabs>
                <w:tab w:val="left" w:pos="708"/>
              </w:tabs>
              <w:ind w:left="0" w:firstLine="0"/>
              <w:rPr>
                <w:spacing w:val="-6"/>
              </w:rPr>
            </w:pPr>
          </w:p>
          <w:p w:rsidR="00ED20D7" w:rsidRPr="002E2989" w:rsidRDefault="00ED20D7">
            <w:pPr>
              <w:pStyle w:val="BodyTextIndent2"/>
              <w:tabs>
                <w:tab w:val="left" w:pos="708"/>
              </w:tabs>
              <w:ind w:left="0" w:firstLine="0"/>
              <w:rPr>
                <w:spacing w:val="-6"/>
              </w:rPr>
            </w:pPr>
          </w:p>
          <w:p w:rsidR="00ED20D7" w:rsidRPr="002E2989" w:rsidRDefault="00ED20D7">
            <w:pPr>
              <w:pStyle w:val="BodyTextIndent2"/>
              <w:tabs>
                <w:tab w:val="left" w:pos="708"/>
              </w:tabs>
              <w:ind w:left="0" w:firstLine="0"/>
              <w:rPr>
                <w:spacing w:val="-6"/>
              </w:rPr>
            </w:pPr>
          </w:p>
          <w:p w:rsidR="00ED20D7" w:rsidRPr="002E2989" w:rsidRDefault="00ED20D7">
            <w:pPr>
              <w:pStyle w:val="BodyTextIndent2"/>
              <w:tabs>
                <w:tab w:val="left" w:pos="708"/>
              </w:tabs>
              <w:ind w:left="0" w:firstLine="0"/>
              <w:rPr>
                <w:spacing w:val="-6"/>
              </w:rPr>
            </w:pPr>
          </w:p>
          <w:p w:rsidR="00ED20D7" w:rsidRDefault="00ED20D7">
            <w:pPr>
              <w:pStyle w:val="BodyTextIndent2"/>
              <w:tabs>
                <w:tab w:val="left" w:pos="708"/>
              </w:tabs>
              <w:ind w:left="0" w:firstLine="0"/>
              <w:rPr>
                <w:spacing w:val="-6"/>
              </w:rPr>
            </w:pPr>
            <w:r w:rsidRPr="002E2989">
              <w:rPr>
                <w:spacing w:val="-6"/>
              </w:rPr>
              <w:t xml:space="preserve">Е  (задовільно) </w:t>
            </w:r>
          </w:p>
          <w:p w:rsidR="00ED20D7" w:rsidRPr="002E2989" w:rsidRDefault="00ED20D7">
            <w:pPr>
              <w:pStyle w:val="BodyTextIndent2"/>
              <w:tabs>
                <w:tab w:val="left" w:pos="708"/>
              </w:tabs>
              <w:ind w:left="0" w:firstLine="0"/>
              <w:rPr>
                <w:spacing w:val="-6"/>
              </w:rPr>
            </w:pPr>
            <w:r>
              <w:rPr>
                <w:spacing w:val="-6"/>
              </w:rPr>
              <w:t>67-60</w:t>
            </w:r>
            <w:r w:rsidRPr="002E2989">
              <w:rPr>
                <w:spacing w:val="-6"/>
              </w:rPr>
              <w:t xml:space="preserve">                   </w:t>
            </w:r>
          </w:p>
          <w:p w:rsidR="00ED20D7" w:rsidRPr="002E2989" w:rsidRDefault="00ED20D7">
            <w:pPr>
              <w:pStyle w:val="BodyTextIndent2"/>
              <w:tabs>
                <w:tab w:val="left" w:pos="708"/>
              </w:tabs>
              <w:ind w:left="0" w:firstLine="0"/>
              <w:rPr>
                <w:spacing w:val="-6"/>
              </w:rPr>
            </w:pPr>
            <w:r w:rsidRPr="002E2989">
              <w:rPr>
                <w:spacing w:val="-6"/>
              </w:rPr>
              <w:t xml:space="preserve">                                                          </w:t>
            </w:r>
          </w:p>
          <w:p w:rsidR="00ED20D7" w:rsidRPr="002E2989" w:rsidRDefault="00ED20D7">
            <w:pPr>
              <w:pStyle w:val="BodyTextIndent2"/>
              <w:tabs>
                <w:tab w:val="left" w:pos="708"/>
              </w:tabs>
              <w:ind w:left="0" w:firstLine="0"/>
            </w:pPr>
          </w:p>
        </w:tc>
        <w:tc>
          <w:tcPr>
            <w:tcW w:w="236" w:type="dxa"/>
            <w:tcBorders>
              <w:top w:val="nil"/>
              <w:left w:val="nil"/>
              <w:bottom w:val="nil"/>
              <w:right w:val="nil"/>
            </w:tcBorders>
          </w:tcPr>
          <w:p w:rsidR="00ED20D7" w:rsidRPr="002E2989" w:rsidRDefault="00ED20D7">
            <w:pPr>
              <w:pStyle w:val="BodyTextIndent2"/>
              <w:tabs>
                <w:tab w:val="left" w:pos="708"/>
              </w:tabs>
              <w:ind w:left="0" w:firstLine="0"/>
            </w:pPr>
          </w:p>
        </w:tc>
        <w:tc>
          <w:tcPr>
            <w:tcW w:w="7712" w:type="dxa"/>
            <w:tcBorders>
              <w:top w:val="nil"/>
              <w:left w:val="nil"/>
              <w:bottom w:val="nil"/>
              <w:right w:val="nil"/>
            </w:tcBorders>
          </w:tcPr>
          <w:p w:rsidR="00ED20D7" w:rsidRPr="002E2989" w:rsidRDefault="00ED20D7">
            <w:pPr>
              <w:pStyle w:val="BodyTextIndent2"/>
              <w:tabs>
                <w:tab w:val="left" w:pos="708"/>
              </w:tabs>
              <w:ind w:left="0" w:firstLine="0"/>
              <w:rPr>
                <w:spacing w:val="-6"/>
              </w:rPr>
            </w:pPr>
            <w:r w:rsidRPr="002E2989">
              <w:t xml:space="preserve">Студент знає основні теми курсу, але його знання мають загальний характер, іноді непідкріплені прикладами. </w:t>
            </w:r>
            <w:r w:rsidRPr="002E2989">
              <w:rPr>
                <w:spacing w:val="-6"/>
              </w:rPr>
              <w:t>Має уявлення про історичні передумови виникнення та етапи   розвитку  іспанської мови. Замість   чіткого   термінологічного   визначення    пояснює матеріал на побутовому рівні.</w:t>
            </w:r>
          </w:p>
          <w:p w:rsidR="00ED20D7" w:rsidRPr="002E2989" w:rsidRDefault="00ED20D7">
            <w:pPr>
              <w:pStyle w:val="BodyTextIndent2"/>
              <w:tabs>
                <w:tab w:val="left" w:pos="708"/>
              </w:tabs>
              <w:ind w:left="0" w:firstLine="0"/>
              <w:rPr>
                <w:spacing w:val="-6"/>
              </w:rPr>
            </w:pPr>
          </w:p>
          <w:p w:rsidR="00ED20D7" w:rsidRPr="002E2989" w:rsidRDefault="00ED20D7">
            <w:pPr>
              <w:pStyle w:val="BodyTextIndent2"/>
              <w:tabs>
                <w:tab w:val="left" w:pos="708"/>
              </w:tabs>
              <w:ind w:left="0" w:firstLine="0"/>
              <w:rPr>
                <w:spacing w:val="-6"/>
              </w:rPr>
            </w:pPr>
            <w:r w:rsidRPr="002E2989">
              <w:rPr>
                <w:spacing w:val="-6"/>
              </w:rPr>
              <w:t xml:space="preserve">Студент знає основні теми курсу, має уявлення  про періодизацію становлення іспанської мови, її походження та основні   етапи  розвитку, проте його знання  мають несистемний,  загальний характер.  Пояснює матеріал  на  побутовому  рівні. Має прогалини у теоретичному курсі та практичних уміннях.                      </w:t>
            </w:r>
          </w:p>
          <w:p w:rsidR="00ED20D7" w:rsidRPr="002E2989" w:rsidRDefault="00ED20D7">
            <w:pPr>
              <w:pStyle w:val="BodyTextIndent2"/>
              <w:tabs>
                <w:tab w:val="left" w:pos="708"/>
              </w:tabs>
              <w:ind w:left="0" w:firstLine="0"/>
            </w:pPr>
          </w:p>
        </w:tc>
      </w:tr>
      <w:tr w:rsidR="00ED20D7" w:rsidRPr="003F0FFD" w:rsidTr="002E2989">
        <w:tc>
          <w:tcPr>
            <w:tcW w:w="1712" w:type="dxa"/>
            <w:tcBorders>
              <w:top w:val="nil"/>
              <w:left w:val="nil"/>
              <w:bottom w:val="nil"/>
              <w:right w:val="nil"/>
            </w:tcBorders>
          </w:tcPr>
          <w:p w:rsidR="00ED20D7" w:rsidRDefault="00ED20D7">
            <w:pPr>
              <w:pStyle w:val="BodyTextIndent2"/>
              <w:tabs>
                <w:tab w:val="left" w:pos="708"/>
              </w:tabs>
              <w:ind w:left="0" w:firstLine="0"/>
            </w:pPr>
            <w:r w:rsidRPr="002E2989">
              <w:rPr>
                <w:lang w:val="es-ES"/>
              </w:rPr>
              <w:t>F</w:t>
            </w:r>
            <w:r w:rsidRPr="002E2989">
              <w:t xml:space="preserve">Х </w:t>
            </w:r>
            <w:r w:rsidRPr="002E2989">
              <w:rPr>
                <w:spacing w:val="-6"/>
              </w:rPr>
              <w:t xml:space="preserve">(незадовільно) </w:t>
            </w:r>
            <w:r w:rsidRPr="002E2989">
              <w:t>з можливістю повторного складання</w:t>
            </w:r>
          </w:p>
          <w:p w:rsidR="00ED20D7" w:rsidRPr="002E2989" w:rsidRDefault="00ED20D7">
            <w:pPr>
              <w:pStyle w:val="BodyTextIndent2"/>
              <w:tabs>
                <w:tab w:val="left" w:pos="708"/>
              </w:tabs>
              <w:ind w:left="0" w:firstLine="0"/>
            </w:pPr>
            <w:r>
              <w:t>59-35</w:t>
            </w:r>
          </w:p>
        </w:tc>
        <w:tc>
          <w:tcPr>
            <w:tcW w:w="236" w:type="dxa"/>
            <w:tcBorders>
              <w:top w:val="nil"/>
              <w:left w:val="nil"/>
              <w:bottom w:val="nil"/>
              <w:right w:val="nil"/>
            </w:tcBorders>
          </w:tcPr>
          <w:p w:rsidR="00ED20D7" w:rsidRPr="002E2989" w:rsidRDefault="00ED20D7">
            <w:pPr>
              <w:pStyle w:val="BodyTextIndent2"/>
              <w:tabs>
                <w:tab w:val="left" w:pos="708"/>
              </w:tabs>
              <w:ind w:left="0" w:firstLine="0"/>
            </w:pPr>
            <w:r w:rsidRPr="002E2989">
              <w:t xml:space="preserve">   </w:t>
            </w:r>
          </w:p>
        </w:tc>
        <w:tc>
          <w:tcPr>
            <w:tcW w:w="7712" w:type="dxa"/>
            <w:tcBorders>
              <w:top w:val="nil"/>
              <w:left w:val="nil"/>
              <w:bottom w:val="nil"/>
              <w:right w:val="nil"/>
            </w:tcBorders>
          </w:tcPr>
          <w:p w:rsidR="00ED20D7" w:rsidRPr="002E2989" w:rsidRDefault="00ED20D7">
            <w:pPr>
              <w:pStyle w:val="BodyTextIndent2"/>
              <w:tabs>
                <w:tab w:val="left" w:pos="708"/>
              </w:tabs>
              <w:ind w:left="0" w:firstLine="0"/>
              <w:rPr>
                <w:spacing w:val="-6"/>
              </w:rPr>
            </w:pPr>
            <w:r w:rsidRPr="002E2989">
              <w:t xml:space="preserve">Студент має фрагментарні знання з усього курсу. </w:t>
            </w:r>
            <w:r w:rsidRPr="002E2989">
              <w:rPr>
                <w:spacing w:val="-6"/>
              </w:rPr>
              <w:t xml:space="preserve">Не володіє термінологією, </w:t>
            </w:r>
            <w:r w:rsidRPr="002E2989">
              <w:t>оскільки понятійний апарат не сформований.Не вміє викласти програмний матеріал. Мова невиразна, обмежена, бідна, словниковий  запас  не дає змогу оформити ідею. Практичні навички на рівні розпізнавання Не вміє викласти програмний матеріал. Практичні навички на рівні розпізнавання.</w:t>
            </w:r>
          </w:p>
          <w:p w:rsidR="00ED20D7" w:rsidRPr="002E2989" w:rsidRDefault="00ED20D7">
            <w:pPr>
              <w:pStyle w:val="BodyTextIndent2"/>
              <w:tabs>
                <w:tab w:val="left" w:pos="708"/>
              </w:tabs>
              <w:ind w:left="0" w:firstLine="0"/>
            </w:pPr>
          </w:p>
        </w:tc>
      </w:tr>
      <w:tr w:rsidR="00ED20D7" w:rsidRPr="003F0FFD" w:rsidTr="002E2989">
        <w:tc>
          <w:tcPr>
            <w:tcW w:w="1712" w:type="dxa"/>
            <w:tcBorders>
              <w:top w:val="nil"/>
              <w:left w:val="nil"/>
              <w:bottom w:val="nil"/>
              <w:right w:val="nil"/>
            </w:tcBorders>
          </w:tcPr>
          <w:p w:rsidR="00ED20D7" w:rsidRDefault="00ED20D7">
            <w:pPr>
              <w:pStyle w:val="BodyTextIndent2"/>
              <w:tabs>
                <w:tab w:val="left" w:pos="708"/>
              </w:tabs>
              <w:ind w:left="0" w:firstLine="0"/>
            </w:pPr>
            <w:r w:rsidRPr="002E2989">
              <w:rPr>
                <w:lang w:val="en-US"/>
              </w:rPr>
              <w:t>F</w:t>
            </w:r>
            <w:r>
              <w:t xml:space="preserve"> </w:t>
            </w:r>
            <w:r w:rsidRPr="002E2989">
              <w:t>(незадовільно) з обов’язковим повторним вивченням дисципліни</w:t>
            </w:r>
          </w:p>
          <w:p w:rsidR="00ED20D7" w:rsidRPr="002E2989" w:rsidRDefault="00ED20D7">
            <w:pPr>
              <w:pStyle w:val="BodyTextIndent2"/>
              <w:tabs>
                <w:tab w:val="left" w:pos="708"/>
              </w:tabs>
              <w:ind w:left="0" w:firstLine="0"/>
            </w:pPr>
            <w:r>
              <w:t>34-1</w:t>
            </w:r>
          </w:p>
        </w:tc>
        <w:tc>
          <w:tcPr>
            <w:tcW w:w="236" w:type="dxa"/>
            <w:tcBorders>
              <w:top w:val="nil"/>
              <w:left w:val="nil"/>
              <w:bottom w:val="nil"/>
              <w:right w:val="nil"/>
            </w:tcBorders>
          </w:tcPr>
          <w:p w:rsidR="00ED20D7" w:rsidRPr="002E2989" w:rsidRDefault="00ED20D7">
            <w:pPr>
              <w:pStyle w:val="BodyTextIndent2"/>
              <w:tabs>
                <w:tab w:val="left" w:pos="708"/>
              </w:tabs>
              <w:ind w:left="0" w:firstLine="0"/>
            </w:pPr>
          </w:p>
        </w:tc>
        <w:tc>
          <w:tcPr>
            <w:tcW w:w="7712" w:type="dxa"/>
            <w:tcBorders>
              <w:top w:val="nil"/>
              <w:left w:val="nil"/>
              <w:bottom w:val="nil"/>
              <w:right w:val="nil"/>
            </w:tcBorders>
          </w:tcPr>
          <w:p w:rsidR="00ED20D7" w:rsidRPr="002E2989" w:rsidRDefault="00ED20D7">
            <w:pPr>
              <w:pStyle w:val="BodyTextIndent2"/>
              <w:tabs>
                <w:tab w:val="left" w:pos="708"/>
              </w:tabs>
              <w:ind w:left="0" w:firstLine="0"/>
            </w:pPr>
            <w:r w:rsidRPr="002E2989">
              <w:t>Студент повністю не знає програмного матеріалу, не працював в аудиторії з викладачем або самостійно.</w:t>
            </w:r>
          </w:p>
        </w:tc>
      </w:tr>
    </w:tbl>
    <w:p w:rsidR="00ED20D7" w:rsidRPr="002E2989" w:rsidRDefault="00ED20D7" w:rsidP="002E2989">
      <w:pPr>
        <w:rPr>
          <w:rFonts w:ascii="Times New Roman" w:hAnsi="Times New Roman"/>
          <w:b/>
          <w:sz w:val="28"/>
          <w:szCs w:val="28"/>
          <w:lang w:val="uk-UA"/>
        </w:rPr>
      </w:pPr>
    </w:p>
    <w:p w:rsidR="00ED20D7" w:rsidRPr="002E2989" w:rsidRDefault="00ED20D7" w:rsidP="002E2989">
      <w:pPr>
        <w:rPr>
          <w:rFonts w:ascii="Times New Roman" w:hAnsi="Times New Roman"/>
          <w:sz w:val="24"/>
          <w:szCs w:val="24"/>
          <w:lang w:val="uk-UA"/>
        </w:rPr>
      </w:pPr>
    </w:p>
    <w:p w:rsidR="00ED20D7" w:rsidRPr="002E2989" w:rsidRDefault="00ED20D7" w:rsidP="002E2989">
      <w:pPr>
        <w:jc w:val="center"/>
        <w:rPr>
          <w:rFonts w:ascii="Times New Roman" w:hAnsi="Times New Roman"/>
          <w:b/>
          <w:lang w:val="uk-UA"/>
        </w:rPr>
      </w:pPr>
      <w:r w:rsidRPr="002E2989">
        <w:rPr>
          <w:rFonts w:ascii="Times New Roman" w:hAnsi="Times New Roman"/>
          <w:b/>
          <w:lang w:val="uk-UA"/>
        </w:rPr>
        <w:t>Рекомендована література</w:t>
      </w:r>
    </w:p>
    <w:p w:rsidR="00ED20D7" w:rsidRPr="00EF2D1D" w:rsidRDefault="00ED20D7" w:rsidP="002E2989">
      <w:pPr>
        <w:jc w:val="center"/>
        <w:rPr>
          <w:rFonts w:ascii="Times New Roman" w:hAnsi="Times New Roman"/>
          <w:b/>
        </w:rPr>
      </w:pPr>
      <w:r w:rsidRPr="002E2989">
        <w:rPr>
          <w:rFonts w:ascii="Times New Roman" w:hAnsi="Times New Roman"/>
          <w:b/>
          <w:lang w:val="uk-UA"/>
        </w:rPr>
        <w:t>Базова</w:t>
      </w:r>
    </w:p>
    <w:p w:rsidR="00ED20D7" w:rsidRPr="002E2989" w:rsidRDefault="00ED20D7" w:rsidP="002E2989">
      <w:pPr>
        <w:jc w:val="both"/>
        <w:rPr>
          <w:rFonts w:ascii="Times New Roman" w:hAnsi="Times New Roman"/>
          <w:lang w:val="es-ES"/>
        </w:rPr>
      </w:pPr>
      <w:r w:rsidRPr="00EF2D1D">
        <w:rPr>
          <w:rFonts w:ascii="Times New Roman" w:hAnsi="Times New Roman"/>
        </w:rPr>
        <w:t xml:space="preserve">1. </w:t>
      </w:r>
      <w:r>
        <w:rPr>
          <w:rFonts w:ascii="Times New Roman" w:hAnsi="Times New Roman"/>
          <w:lang w:val="es-ES"/>
        </w:rPr>
        <w:t>Alonso</w:t>
      </w:r>
      <w:r w:rsidRPr="00EF2D1D">
        <w:rPr>
          <w:rFonts w:ascii="Times New Roman" w:hAnsi="Times New Roman"/>
        </w:rPr>
        <w:t xml:space="preserve"> </w:t>
      </w:r>
      <w:r>
        <w:rPr>
          <w:rFonts w:ascii="Times New Roman" w:hAnsi="Times New Roman"/>
          <w:lang w:val="es-ES"/>
        </w:rPr>
        <w:t>A</w:t>
      </w:r>
      <w:r w:rsidRPr="00EF2D1D">
        <w:rPr>
          <w:rFonts w:ascii="Times New Roman" w:hAnsi="Times New Roman"/>
        </w:rPr>
        <w:t xml:space="preserve">. </w:t>
      </w:r>
      <w:r>
        <w:rPr>
          <w:rFonts w:ascii="Times New Roman" w:hAnsi="Times New Roman"/>
          <w:lang w:val="es-ES"/>
        </w:rPr>
        <w:t>Castellano</w:t>
      </w:r>
      <w:r w:rsidRPr="00EF2D1D">
        <w:rPr>
          <w:rFonts w:ascii="Times New Roman" w:hAnsi="Times New Roman"/>
        </w:rPr>
        <w:t xml:space="preserve">. </w:t>
      </w:r>
      <w:r>
        <w:rPr>
          <w:rFonts w:ascii="Times New Roman" w:hAnsi="Times New Roman"/>
          <w:lang w:val="es-ES"/>
        </w:rPr>
        <w:t xml:space="preserve">( 1968). </w:t>
      </w:r>
      <w:r>
        <w:rPr>
          <w:rFonts w:ascii="Times New Roman" w:hAnsi="Times New Roman"/>
          <w:lang w:val="es-ES_tradnl"/>
        </w:rPr>
        <w:t>E</w:t>
      </w:r>
      <w:r>
        <w:rPr>
          <w:rFonts w:ascii="Times New Roman" w:hAnsi="Times New Roman"/>
          <w:lang w:val="es-ES"/>
        </w:rPr>
        <w:t xml:space="preserve">spañol, idioma nacional. </w:t>
      </w:r>
      <w:r w:rsidRPr="002E2989">
        <w:rPr>
          <w:rFonts w:ascii="Times New Roman" w:hAnsi="Times New Roman"/>
          <w:lang w:val="es-ES"/>
        </w:rPr>
        <w:t>Buen</w:t>
      </w:r>
      <w:r>
        <w:rPr>
          <w:rFonts w:ascii="Times New Roman" w:hAnsi="Times New Roman"/>
          <w:lang w:val="es-ES"/>
        </w:rPr>
        <w:t>os Aires: Losada.</w:t>
      </w:r>
    </w:p>
    <w:p w:rsidR="00ED20D7" w:rsidRPr="002E2989" w:rsidRDefault="00ED20D7" w:rsidP="002E2989">
      <w:pPr>
        <w:jc w:val="both"/>
        <w:rPr>
          <w:rFonts w:ascii="Times New Roman" w:hAnsi="Times New Roman"/>
          <w:lang w:val="es-ES"/>
        </w:rPr>
      </w:pPr>
      <w:r w:rsidRPr="002E2989">
        <w:rPr>
          <w:rFonts w:ascii="Times New Roman" w:hAnsi="Times New Roman"/>
          <w:lang w:val="es-ES"/>
        </w:rPr>
        <w:t xml:space="preserve">2. Alonso A. </w:t>
      </w:r>
      <w:r>
        <w:rPr>
          <w:rFonts w:ascii="Times New Roman" w:hAnsi="Times New Roman"/>
          <w:lang w:val="es-ES"/>
        </w:rPr>
        <w:t xml:space="preserve">(1962). </w:t>
      </w:r>
      <w:r w:rsidRPr="002E2989">
        <w:rPr>
          <w:rFonts w:ascii="Times New Roman" w:hAnsi="Times New Roman"/>
          <w:lang w:val="es-ES"/>
        </w:rPr>
        <w:t>Evol</w:t>
      </w:r>
      <w:r>
        <w:rPr>
          <w:rFonts w:ascii="Times New Roman" w:hAnsi="Times New Roman"/>
          <w:lang w:val="es-ES"/>
        </w:rPr>
        <w:t>ución sintáctica del español. Madrid: Gredos.</w:t>
      </w:r>
      <w:r w:rsidRPr="002E2989">
        <w:rPr>
          <w:rFonts w:ascii="Times New Roman" w:hAnsi="Times New Roman"/>
          <w:lang w:val="es-ES"/>
        </w:rPr>
        <w:t>.</w:t>
      </w:r>
    </w:p>
    <w:p w:rsidR="00ED20D7" w:rsidRPr="002E2989" w:rsidRDefault="00ED20D7" w:rsidP="002E2989">
      <w:pPr>
        <w:jc w:val="both"/>
        <w:rPr>
          <w:rFonts w:ascii="Times New Roman" w:hAnsi="Times New Roman"/>
          <w:lang w:val="es-ES"/>
        </w:rPr>
      </w:pPr>
      <w:r w:rsidRPr="002E2989">
        <w:rPr>
          <w:rFonts w:ascii="Times New Roman" w:hAnsi="Times New Roman"/>
          <w:lang w:val="es-ES"/>
        </w:rPr>
        <w:t xml:space="preserve">3. Bahner W. </w:t>
      </w:r>
      <w:r>
        <w:rPr>
          <w:rFonts w:ascii="Times New Roman" w:hAnsi="Times New Roman"/>
          <w:lang w:val="es-ES"/>
        </w:rPr>
        <w:t xml:space="preserve">(1966). </w:t>
      </w:r>
      <w:r w:rsidRPr="002E2989">
        <w:rPr>
          <w:rFonts w:ascii="Times New Roman" w:hAnsi="Times New Roman"/>
          <w:lang w:val="es-ES"/>
        </w:rPr>
        <w:t>La linguíst</w:t>
      </w:r>
      <w:r>
        <w:rPr>
          <w:rFonts w:ascii="Times New Roman" w:hAnsi="Times New Roman"/>
          <w:lang w:val="es-ES"/>
        </w:rPr>
        <w:t xml:space="preserve">ica española del siglo de oro. </w:t>
      </w:r>
      <w:r w:rsidRPr="002E2989">
        <w:rPr>
          <w:rFonts w:ascii="Times New Roman" w:hAnsi="Times New Roman"/>
          <w:lang w:val="es-ES"/>
        </w:rPr>
        <w:t xml:space="preserve"> </w:t>
      </w:r>
      <w:r>
        <w:rPr>
          <w:rFonts w:ascii="Times New Roman" w:hAnsi="Times New Roman"/>
          <w:lang w:val="es-ES"/>
        </w:rPr>
        <w:t>Madrid: Librería.</w:t>
      </w:r>
      <w:r w:rsidRPr="002E2989">
        <w:rPr>
          <w:rFonts w:ascii="Times New Roman" w:hAnsi="Times New Roman"/>
          <w:lang w:val="es-ES"/>
        </w:rPr>
        <w:t xml:space="preserve"> </w:t>
      </w:r>
    </w:p>
    <w:p w:rsidR="00ED20D7" w:rsidRPr="002E2989" w:rsidRDefault="00ED20D7" w:rsidP="002E2989">
      <w:pPr>
        <w:jc w:val="both"/>
        <w:rPr>
          <w:rFonts w:ascii="Times New Roman" w:hAnsi="Times New Roman"/>
          <w:lang w:val="es-ES"/>
        </w:rPr>
      </w:pPr>
      <w:r w:rsidRPr="002E2989">
        <w:rPr>
          <w:rFonts w:ascii="Times New Roman" w:hAnsi="Times New Roman"/>
          <w:lang w:val="es-ES"/>
        </w:rPr>
        <w:t xml:space="preserve">4. Diego V.G. </w:t>
      </w:r>
      <w:r>
        <w:rPr>
          <w:rFonts w:ascii="Times New Roman" w:hAnsi="Times New Roman"/>
          <w:lang w:val="es-ES"/>
        </w:rPr>
        <w:t xml:space="preserve">(1970). </w:t>
      </w:r>
      <w:r w:rsidRPr="002E2989">
        <w:rPr>
          <w:rFonts w:ascii="Times New Roman" w:hAnsi="Times New Roman"/>
          <w:lang w:val="es-ES"/>
        </w:rPr>
        <w:t xml:space="preserve">Gramática histórica española. </w:t>
      </w:r>
      <w:r>
        <w:rPr>
          <w:rFonts w:ascii="Times New Roman" w:hAnsi="Times New Roman"/>
          <w:lang w:val="es-ES"/>
        </w:rPr>
        <w:t xml:space="preserve"> Madrid: Gredos.</w:t>
      </w:r>
    </w:p>
    <w:p w:rsidR="00ED20D7" w:rsidRPr="002E2989" w:rsidRDefault="00ED20D7" w:rsidP="002E2989">
      <w:pPr>
        <w:jc w:val="both"/>
        <w:rPr>
          <w:rFonts w:ascii="Times New Roman" w:hAnsi="Times New Roman"/>
          <w:lang w:val="es-ES"/>
        </w:rPr>
      </w:pPr>
      <w:r w:rsidRPr="002E2989">
        <w:rPr>
          <w:rFonts w:ascii="Times New Roman" w:hAnsi="Times New Roman"/>
          <w:lang w:val="es-ES"/>
        </w:rPr>
        <w:t xml:space="preserve">5. Fradejas Rueda, J.M. </w:t>
      </w:r>
      <w:r>
        <w:rPr>
          <w:rFonts w:ascii="Times New Roman" w:hAnsi="Times New Roman"/>
          <w:lang w:val="es-ES"/>
        </w:rPr>
        <w:t xml:space="preserve">(1997). </w:t>
      </w:r>
      <w:r w:rsidRPr="002E2989">
        <w:rPr>
          <w:rFonts w:ascii="Times New Roman" w:hAnsi="Times New Roman"/>
          <w:lang w:val="es-ES"/>
        </w:rPr>
        <w:t>Fonología histórica del español.</w:t>
      </w:r>
      <w:r>
        <w:rPr>
          <w:rFonts w:ascii="Times New Roman" w:hAnsi="Times New Roman"/>
          <w:lang w:val="es-ES"/>
        </w:rPr>
        <w:t xml:space="preserve">  Madrid: Visor Libros.</w:t>
      </w:r>
    </w:p>
    <w:p w:rsidR="00ED20D7" w:rsidRPr="002E2989" w:rsidRDefault="00ED20D7" w:rsidP="002E2989">
      <w:pPr>
        <w:jc w:val="both"/>
        <w:rPr>
          <w:rFonts w:ascii="Times New Roman" w:hAnsi="Times New Roman"/>
          <w:lang w:val="es-ES"/>
        </w:rPr>
      </w:pPr>
      <w:r w:rsidRPr="002E2989">
        <w:rPr>
          <w:rFonts w:ascii="Times New Roman" w:hAnsi="Times New Roman"/>
          <w:lang w:val="es-ES"/>
        </w:rPr>
        <w:t xml:space="preserve">6. Lapesa R. </w:t>
      </w:r>
      <w:r>
        <w:rPr>
          <w:rFonts w:ascii="Times New Roman" w:hAnsi="Times New Roman"/>
          <w:lang w:val="es-ES"/>
        </w:rPr>
        <w:t xml:space="preserve">(1965). </w:t>
      </w:r>
      <w:r w:rsidRPr="002E2989">
        <w:rPr>
          <w:rFonts w:ascii="Times New Roman" w:hAnsi="Times New Roman"/>
          <w:lang w:val="es-ES"/>
        </w:rPr>
        <w:t>Hi</w:t>
      </w:r>
      <w:r>
        <w:rPr>
          <w:rFonts w:ascii="Times New Roman" w:hAnsi="Times New Roman"/>
          <w:lang w:val="es-ES"/>
        </w:rPr>
        <w:t xml:space="preserve">storia de la lengua española. </w:t>
      </w:r>
      <w:r w:rsidRPr="002E2989">
        <w:rPr>
          <w:rFonts w:ascii="Times New Roman" w:hAnsi="Times New Roman"/>
          <w:lang w:val="es-ES"/>
        </w:rPr>
        <w:t xml:space="preserve">Madrid: </w:t>
      </w:r>
      <w:r>
        <w:rPr>
          <w:rFonts w:ascii="Times New Roman" w:hAnsi="Times New Roman"/>
          <w:lang w:val="es-ES"/>
        </w:rPr>
        <w:t>Librería General.</w:t>
      </w:r>
    </w:p>
    <w:p w:rsidR="00ED20D7" w:rsidRPr="006A73AF" w:rsidRDefault="00ED20D7" w:rsidP="002E2989">
      <w:pPr>
        <w:jc w:val="both"/>
        <w:rPr>
          <w:rFonts w:ascii="Times New Roman" w:hAnsi="Times New Roman"/>
          <w:lang w:val="es-ES_tradnl"/>
        </w:rPr>
      </w:pPr>
      <w:r w:rsidRPr="002E2989">
        <w:rPr>
          <w:rFonts w:ascii="Times New Roman" w:hAnsi="Times New Roman"/>
          <w:lang w:val="es-ES"/>
        </w:rPr>
        <w:t xml:space="preserve">7. Litvinenko E.V. </w:t>
      </w:r>
      <w:r>
        <w:rPr>
          <w:rFonts w:ascii="Times New Roman" w:hAnsi="Times New Roman"/>
          <w:lang w:val="es-ES"/>
        </w:rPr>
        <w:t xml:space="preserve">(1973). </w:t>
      </w:r>
      <w:r w:rsidRPr="002E2989">
        <w:rPr>
          <w:rFonts w:ascii="Times New Roman" w:hAnsi="Times New Roman"/>
          <w:lang w:val="es-ES"/>
        </w:rPr>
        <w:t>Hi</w:t>
      </w:r>
      <w:r>
        <w:rPr>
          <w:rFonts w:ascii="Times New Roman" w:hAnsi="Times New Roman"/>
          <w:lang w:val="es-ES"/>
        </w:rPr>
        <w:t xml:space="preserve">storia de la lengua española. </w:t>
      </w:r>
      <w:r w:rsidRPr="002E2989">
        <w:rPr>
          <w:rFonts w:ascii="Times New Roman" w:hAnsi="Times New Roman"/>
          <w:lang w:val="es-ES"/>
        </w:rPr>
        <w:t>K</w:t>
      </w:r>
      <w:r w:rsidRPr="002E2989">
        <w:rPr>
          <w:rFonts w:ascii="Times New Roman" w:hAnsi="Times New Roman"/>
        </w:rPr>
        <w:t>иїв</w:t>
      </w:r>
      <w:r w:rsidRPr="002E2989">
        <w:rPr>
          <w:rFonts w:ascii="Times New Roman" w:hAnsi="Times New Roman"/>
          <w:lang w:val="es-ES"/>
        </w:rPr>
        <w:t xml:space="preserve">: </w:t>
      </w:r>
      <w:r w:rsidRPr="002E2989">
        <w:rPr>
          <w:rFonts w:ascii="Times New Roman" w:hAnsi="Times New Roman"/>
        </w:rPr>
        <w:t>Вища</w:t>
      </w:r>
      <w:r w:rsidRPr="002E2989">
        <w:rPr>
          <w:rFonts w:ascii="Times New Roman" w:hAnsi="Times New Roman"/>
          <w:lang w:val="es-ES"/>
        </w:rPr>
        <w:t xml:space="preserve"> </w:t>
      </w:r>
      <w:r>
        <w:rPr>
          <w:rFonts w:ascii="Times New Roman" w:hAnsi="Times New Roman"/>
        </w:rPr>
        <w:t>школ</w:t>
      </w:r>
      <w:r>
        <w:rPr>
          <w:rFonts w:ascii="Times New Roman" w:hAnsi="Times New Roman"/>
          <w:lang w:val="es-ES_tradnl"/>
        </w:rPr>
        <w:t>a.</w:t>
      </w:r>
    </w:p>
    <w:p w:rsidR="00ED20D7" w:rsidRPr="002E2989" w:rsidRDefault="00ED20D7" w:rsidP="002E2989">
      <w:pPr>
        <w:jc w:val="both"/>
        <w:rPr>
          <w:rFonts w:ascii="Times New Roman" w:hAnsi="Times New Roman"/>
          <w:lang w:val="es-ES"/>
        </w:rPr>
      </w:pPr>
      <w:r w:rsidRPr="002E2989">
        <w:rPr>
          <w:rFonts w:ascii="Times New Roman" w:hAnsi="Times New Roman"/>
          <w:lang w:val="es-ES"/>
        </w:rPr>
        <w:t xml:space="preserve">8. López, J.M. </w:t>
      </w:r>
      <w:r>
        <w:rPr>
          <w:rFonts w:ascii="Times New Roman" w:hAnsi="Times New Roman"/>
          <w:lang w:val="es-ES"/>
        </w:rPr>
        <w:t xml:space="preserve">(2003). </w:t>
      </w:r>
      <w:r w:rsidRPr="002E2989">
        <w:rPr>
          <w:rFonts w:ascii="Times New Roman" w:hAnsi="Times New Roman"/>
          <w:lang w:val="es-ES"/>
        </w:rPr>
        <w:t>Historia de la lengu</w:t>
      </w:r>
      <w:r>
        <w:rPr>
          <w:rFonts w:ascii="Times New Roman" w:hAnsi="Times New Roman"/>
          <w:lang w:val="es-ES"/>
        </w:rPr>
        <w:t xml:space="preserve">a española. Español medieval. </w:t>
      </w:r>
      <w:r w:rsidRPr="002E2989">
        <w:rPr>
          <w:rFonts w:ascii="Times New Roman" w:hAnsi="Times New Roman"/>
          <w:lang w:val="es-ES"/>
        </w:rPr>
        <w:t xml:space="preserve">Madrid: </w:t>
      </w:r>
      <w:r>
        <w:rPr>
          <w:rFonts w:ascii="Times New Roman" w:hAnsi="Times New Roman"/>
          <w:lang w:val="es-ES"/>
        </w:rPr>
        <w:t>Arco Libros.</w:t>
      </w:r>
    </w:p>
    <w:p w:rsidR="00ED20D7" w:rsidRPr="002E2989" w:rsidRDefault="00ED20D7" w:rsidP="002E2989">
      <w:pPr>
        <w:jc w:val="both"/>
        <w:rPr>
          <w:rFonts w:ascii="Times New Roman" w:hAnsi="Times New Roman"/>
          <w:lang w:val="es-ES"/>
        </w:rPr>
      </w:pPr>
      <w:r w:rsidRPr="002E2989">
        <w:rPr>
          <w:rFonts w:ascii="Times New Roman" w:hAnsi="Times New Roman"/>
          <w:lang w:val="es-ES"/>
        </w:rPr>
        <w:t>9. Menéndez Pidal, Ramón.</w:t>
      </w:r>
      <w:r>
        <w:rPr>
          <w:rFonts w:ascii="Times New Roman" w:hAnsi="Times New Roman"/>
          <w:lang w:val="es-ES"/>
        </w:rPr>
        <w:t xml:space="preserve"> (1919).</w:t>
      </w:r>
      <w:r w:rsidRPr="002E2989">
        <w:rPr>
          <w:rFonts w:ascii="Times New Roman" w:hAnsi="Times New Roman"/>
          <w:lang w:val="es-ES"/>
        </w:rPr>
        <w:t xml:space="preserve"> Documentos lingüísticos </w:t>
      </w:r>
      <w:r>
        <w:rPr>
          <w:rFonts w:ascii="Times New Roman" w:hAnsi="Times New Roman"/>
          <w:lang w:val="es-ES"/>
        </w:rPr>
        <w:t xml:space="preserve">de España. Reino de Castilla. </w:t>
      </w:r>
      <w:r w:rsidRPr="002E2989">
        <w:rPr>
          <w:rFonts w:ascii="Times New Roman" w:hAnsi="Times New Roman"/>
          <w:lang w:val="es-ES"/>
        </w:rPr>
        <w:t>Madrid: Centro de est</w:t>
      </w:r>
      <w:r>
        <w:rPr>
          <w:rFonts w:ascii="Times New Roman" w:hAnsi="Times New Roman"/>
          <w:lang w:val="es-ES"/>
        </w:rPr>
        <w:t>udios históricos.</w:t>
      </w:r>
    </w:p>
    <w:p w:rsidR="00ED20D7" w:rsidRPr="00EF2D1D" w:rsidRDefault="00ED20D7" w:rsidP="002E2989">
      <w:pPr>
        <w:jc w:val="both"/>
        <w:rPr>
          <w:rFonts w:ascii="Times New Roman" w:hAnsi="Times New Roman"/>
        </w:rPr>
      </w:pPr>
      <w:r w:rsidRPr="002E2989">
        <w:rPr>
          <w:rFonts w:ascii="Times New Roman" w:hAnsi="Times New Roman"/>
          <w:lang w:val="es-ES"/>
        </w:rPr>
        <w:t xml:space="preserve">10. Menéndez Pidal, Ramón. </w:t>
      </w:r>
      <w:r>
        <w:rPr>
          <w:rFonts w:ascii="Times New Roman" w:hAnsi="Times New Roman"/>
          <w:lang w:val="es-ES"/>
        </w:rPr>
        <w:t xml:space="preserve">(1973). </w:t>
      </w:r>
      <w:r w:rsidRPr="002E2989">
        <w:rPr>
          <w:rFonts w:ascii="Times New Roman" w:hAnsi="Times New Roman"/>
          <w:lang w:val="es-ES"/>
        </w:rPr>
        <w:t>Manual de</w:t>
      </w:r>
      <w:r>
        <w:rPr>
          <w:rFonts w:ascii="Times New Roman" w:hAnsi="Times New Roman"/>
          <w:lang w:val="es-ES"/>
        </w:rPr>
        <w:t xml:space="preserve"> gramática histórica española. </w:t>
      </w:r>
      <w:r w:rsidRPr="002E2989">
        <w:rPr>
          <w:rFonts w:ascii="Times New Roman" w:hAnsi="Times New Roman"/>
          <w:lang w:val="es-ES"/>
        </w:rPr>
        <w:t xml:space="preserve"> Madrid</w:t>
      </w:r>
      <w:r w:rsidRPr="00EF2D1D">
        <w:rPr>
          <w:rFonts w:ascii="Times New Roman" w:hAnsi="Times New Roman"/>
        </w:rPr>
        <w:t xml:space="preserve">: </w:t>
      </w:r>
      <w:r w:rsidRPr="002E2989">
        <w:rPr>
          <w:rFonts w:ascii="Times New Roman" w:hAnsi="Times New Roman"/>
          <w:lang w:val="es-ES"/>
        </w:rPr>
        <w:t>Epasa</w:t>
      </w:r>
      <w:r w:rsidRPr="00EF2D1D">
        <w:rPr>
          <w:rFonts w:ascii="Times New Roman" w:hAnsi="Times New Roman"/>
        </w:rPr>
        <w:t>-</w:t>
      </w:r>
      <w:r w:rsidRPr="002E2989">
        <w:rPr>
          <w:rFonts w:ascii="Times New Roman" w:hAnsi="Times New Roman"/>
          <w:lang w:val="es-ES"/>
        </w:rPr>
        <w:t>Calpe</w:t>
      </w:r>
      <w:r w:rsidRPr="00EF2D1D">
        <w:rPr>
          <w:rFonts w:ascii="Times New Roman" w:hAnsi="Times New Roman"/>
        </w:rPr>
        <w:t xml:space="preserve">, </w:t>
      </w:r>
      <w:r w:rsidRPr="002E2989">
        <w:rPr>
          <w:rFonts w:ascii="Times New Roman" w:hAnsi="Times New Roman"/>
          <w:lang w:val="es-ES"/>
        </w:rPr>
        <w:t>S</w:t>
      </w:r>
      <w:r w:rsidRPr="00EF2D1D">
        <w:rPr>
          <w:rFonts w:ascii="Times New Roman" w:hAnsi="Times New Roman"/>
        </w:rPr>
        <w:t>.</w:t>
      </w:r>
      <w:r w:rsidRPr="002E2989">
        <w:rPr>
          <w:rFonts w:ascii="Times New Roman" w:hAnsi="Times New Roman"/>
          <w:lang w:val="es-ES"/>
        </w:rPr>
        <w:t>A</w:t>
      </w:r>
      <w:r w:rsidRPr="00EF2D1D">
        <w:rPr>
          <w:rFonts w:ascii="Times New Roman" w:hAnsi="Times New Roman"/>
        </w:rPr>
        <w:t>.</w:t>
      </w:r>
    </w:p>
    <w:p w:rsidR="00ED20D7" w:rsidRPr="006A73AF" w:rsidRDefault="00ED20D7" w:rsidP="002E2989">
      <w:pPr>
        <w:jc w:val="both"/>
        <w:rPr>
          <w:rFonts w:ascii="Times New Roman" w:hAnsi="Times New Roman"/>
        </w:rPr>
      </w:pPr>
      <w:r w:rsidRPr="00EF2D1D">
        <w:rPr>
          <w:rFonts w:ascii="Times New Roman" w:hAnsi="Times New Roman"/>
        </w:rPr>
        <w:t xml:space="preserve">11. </w:t>
      </w:r>
      <w:r w:rsidRPr="002E2989">
        <w:rPr>
          <w:rFonts w:ascii="Times New Roman" w:hAnsi="Times New Roman"/>
        </w:rPr>
        <w:t>Григорьев</w:t>
      </w:r>
      <w:r w:rsidRPr="00EF2D1D">
        <w:rPr>
          <w:rFonts w:ascii="Times New Roman" w:hAnsi="Times New Roman"/>
        </w:rPr>
        <w:t xml:space="preserve"> </w:t>
      </w:r>
      <w:r w:rsidRPr="002E2989">
        <w:rPr>
          <w:rFonts w:ascii="Times New Roman" w:hAnsi="Times New Roman"/>
        </w:rPr>
        <w:t>В</w:t>
      </w:r>
      <w:r w:rsidRPr="00EF2D1D">
        <w:rPr>
          <w:rFonts w:ascii="Times New Roman" w:hAnsi="Times New Roman"/>
        </w:rPr>
        <w:t>.</w:t>
      </w:r>
      <w:r w:rsidRPr="002E2989">
        <w:rPr>
          <w:rFonts w:ascii="Times New Roman" w:hAnsi="Times New Roman"/>
        </w:rPr>
        <w:t>П</w:t>
      </w:r>
      <w:r w:rsidRPr="00EF2D1D">
        <w:rPr>
          <w:rFonts w:ascii="Times New Roman" w:hAnsi="Times New Roman"/>
        </w:rPr>
        <w:t>. (2004). .</w:t>
      </w:r>
      <w:r w:rsidRPr="002E2989">
        <w:rPr>
          <w:rFonts w:ascii="Times New Roman" w:hAnsi="Times New Roman"/>
        </w:rPr>
        <w:t>История</w:t>
      </w:r>
      <w:r w:rsidRPr="00EF2D1D">
        <w:rPr>
          <w:rFonts w:ascii="Times New Roman" w:hAnsi="Times New Roman"/>
        </w:rPr>
        <w:t xml:space="preserve"> </w:t>
      </w:r>
      <w:r w:rsidRPr="002E2989">
        <w:rPr>
          <w:rFonts w:ascii="Times New Roman" w:hAnsi="Times New Roman"/>
        </w:rPr>
        <w:t>испанского языка</w:t>
      </w:r>
      <w:r>
        <w:rPr>
          <w:rFonts w:ascii="Times New Roman" w:hAnsi="Times New Roman"/>
        </w:rPr>
        <w:t>.  Москва: УРСС, 2004</w:t>
      </w:r>
      <w:r w:rsidRPr="006A73AF">
        <w:rPr>
          <w:rFonts w:ascii="Times New Roman" w:hAnsi="Times New Roman"/>
        </w:rPr>
        <w:t xml:space="preserve">. </w:t>
      </w:r>
    </w:p>
    <w:p w:rsidR="00ED20D7" w:rsidRPr="006A73AF" w:rsidRDefault="00ED20D7" w:rsidP="002E2989">
      <w:pPr>
        <w:jc w:val="both"/>
        <w:rPr>
          <w:rFonts w:ascii="Times New Roman" w:hAnsi="Times New Roman"/>
          <w:lang w:val="uk-UA"/>
        </w:rPr>
      </w:pPr>
      <w:r w:rsidRPr="006A73AF">
        <w:rPr>
          <w:rFonts w:ascii="Times New Roman" w:hAnsi="Times New Roman"/>
        </w:rPr>
        <w:t>12. Гончаренко О.М. (</w:t>
      </w:r>
      <w:r>
        <w:rPr>
          <w:rFonts w:ascii="Times New Roman" w:hAnsi="Times New Roman"/>
          <w:lang w:val="uk-UA"/>
        </w:rPr>
        <w:t>2015</w:t>
      </w:r>
      <w:r w:rsidRPr="006A73AF">
        <w:rPr>
          <w:rFonts w:ascii="Times New Roman" w:hAnsi="Times New Roman"/>
        </w:rPr>
        <w:t>).</w:t>
      </w:r>
      <w:r>
        <w:rPr>
          <w:rFonts w:ascii="Times New Roman" w:hAnsi="Times New Roman"/>
          <w:lang w:val="uk-UA"/>
        </w:rPr>
        <w:t xml:space="preserve"> Історія іспанської мови. Херсон: ПП Вишемирський В.С.</w:t>
      </w:r>
    </w:p>
    <w:p w:rsidR="00ED20D7" w:rsidRPr="002E2989" w:rsidRDefault="00ED20D7" w:rsidP="002E2989">
      <w:pPr>
        <w:jc w:val="center"/>
        <w:rPr>
          <w:rFonts w:ascii="Times New Roman" w:hAnsi="Times New Roman"/>
          <w:b/>
        </w:rPr>
      </w:pPr>
      <w:r w:rsidRPr="002E2989">
        <w:rPr>
          <w:rFonts w:ascii="Times New Roman" w:hAnsi="Times New Roman"/>
          <w:b/>
          <w:lang w:val="uk-UA"/>
        </w:rPr>
        <w:t>Допоміжна</w:t>
      </w:r>
    </w:p>
    <w:p w:rsidR="00ED20D7" w:rsidRPr="006A73AF" w:rsidRDefault="00ED20D7" w:rsidP="002E2989">
      <w:pPr>
        <w:jc w:val="both"/>
        <w:rPr>
          <w:rFonts w:ascii="Times New Roman" w:hAnsi="Times New Roman"/>
          <w:lang w:val="uk-UA"/>
        </w:rPr>
      </w:pPr>
      <w:r>
        <w:rPr>
          <w:rFonts w:ascii="Times New Roman" w:hAnsi="Times New Roman"/>
        </w:rPr>
        <w:t>1</w:t>
      </w:r>
      <w:r>
        <w:rPr>
          <w:rFonts w:ascii="Times New Roman" w:hAnsi="Times New Roman"/>
          <w:lang w:val="uk-UA"/>
        </w:rPr>
        <w:t>3</w:t>
      </w:r>
      <w:r w:rsidRPr="002E2989">
        <w:rPr>
          <w:rFonts w:ascii="Times New Roman" w:hAnsi="Times New Roman"/>
        </w:rPr>
        <w:t xml:space="preserve">. Бурсье Э. </w:t>
      </w:r>
      <w:r>
        <w:rPr>
          <w:rFonts w:ascii="Times New Roman" w:hAnsi="Times New Roman"/>
          <w:lang w:val="uk-UA"/>
        </w:rPr>
        <w:t xml:space="preserve">(2004). </w:t>
      </w:r>
      <w:r w:rsidRPr="002E2989">
        <w:rPr>
          <w:rFonts w:ascii="Times New Roman" w:hAnsi="Times New Roman"/>
        </w:rPr>
        <w:t>Основы романского языкознания. ─ Москв</w:t>
      </w:r>
      <w:r>
        <w:rPr>
          <w:rFonts w:ascii="Times New Roman" w:hAnsi="Times New Roman"/>
        </w:rPr>
        <w:t>а: Едиториал УРРС</w:t>
      </w:r>
      <w:r>
        <w:rPr>
          <w:rFonts w:ascii="Times New Roman" w:hAnsi="Times New Roman"/>
          <w:lang w:val="uk-UA"/>
        </w:rPr>
        <w:t>.</w:t>
      </w:r>
    </w:p>
    <w:p w:rsidR="00ED20D7" w:rsidRPr="006A73AF" w:rsidRDefault="00ED20D7" w:rsidP="002E2989">
      <w:pPr>
        <w:jc w:val="both"/>
        <w:rPr>
          <w:rFonts w:ascii="Times New Roman" w:hAnsi="Times New Roman"/>
          <w:lang w:val="uk-UA"/>
        </w:rPr>
      </w:pPr>
      <w:r>
        <w:rPr>
          <w:rFonts w:ascii="Times New Roman" w:hAnsi="Times New Roman"/>
        </w:rPr>
        <w:t>1</w:t>
      </w:r>
      <w:r>
        <w:rPr>
          <w:rFonts w:ascii="Times New Roman" w:hAnsi="Times New Roman"/>
          <w:lang w:val="uk-UA"/>
        </w:rPr>
        <w:t>4</w:t>
      </w:r>
      <w:r w:rsidRPr="002E2989">
        <w:rPr>
          <w:rFonts w:ascii="Times New Roman" w:hAnsi="Times New Roman"/>
        </w:rPr>
        <w:t xml:space="preserve">. Васильева-Шведе О.К. </w:t>
      </w:r>
      <w:r>
        <w:rPr>
          <w:rFonts w:ascii="Times New Roman" w:hAnsi="Times New Roman"/>
          <w:lang w:val="uk-UA"/>
        </w:rPr>
        <w:t xml:space="preserve">(1967). </w:t>
      </w:r>
      <w:r w:rsidRPr="002E2989">
        <w:rPr>
          <w:rFonts w:ascii="Times New Roman" w:hAnsi="Times New Roman"/>
        </w:rPr>
        <w:t>К проблеме кла</w:t>
      </w:r>
      <w:r>
        <w:rPr>
          <w:rFonts w:ascii="Times New Roman" w:hAnsi="Times New Roman"/>
        </w:rPr>
        <w:t xml:space="preserve">ссификации романских языков. </w:t>
      </w:r>
      <w:r w:rsidRPr="002E2989">
        <w:rPr>
          <w:rFonts w:ascii="Times New Roman" w:hAnsi="Times New Roman"/>
        </w:rPr>
        <w:t>Мо</w:t>
      </w:r>
      <w:r>
        <w:rPr>
          <w:rFonts w:ascii="Times New Roman" w:hAnsi="Times New Roman"/>
        </w:rPr>
        <w:t>сква: Высшая школа</w:t>
      </w:r>
      <w:r>
        <w:rPr>
          <w:rFonts w:ascii="Times New Roman" w:hAnsi="Times New Roman"/>
          <w:lang w:val="uk-UA"/>
        </w:rPr>
        <w:t>.</w:t>
      </w:r>
    </w:p>
    <w:p w:rsidR="00ED20D7" w:rsidRPr="006A73AF" w:rsidRDefault="00ED20D7" w:rsidP="002E2989">
      <w:pPr>
        <w:jc w:val="both"/>
        <w:rPr>
          <w:rFonts w:ascii="Times New Roman" w:hAnsi="Times New Roman"/>
          <w:lang w:val="uk-UA"/>
        </w:rPr>
      </w:pPr>
      <w:r w:rsidRPr="002E2989">
        <w:rPr>
          <w:rFonts w:ascii="Times New Roman" w:hAnsi="Times New Roman"/>
        </w:rPr>
        <w:t>15. Учебные задан</w:t>
      </w:r>
      <w:r>
        <w:rPr>
          <w:rFonts w:ascii="Times New Roman" w:hAnsi="Times New Roman"/>
        </w:rPr>
        <w:t>ия по истории испанского языка</w:t>
      </w:r>
      <w:r>
        <w:rPr>
          <w:rFonts w:ascii="Times New Roman" w:hAnsi="Times New Roman"/>
          <w:lang w:val="uk-UA"/>
        </w:rPr>
        <w:t xml:space="preserve"> (1988).</w:t>
      </w:r>
      <w:r w:rsidRPr="002E2989">
        <w:rPr>
          <w:rFonts w:ascii="Times New Roman" w:hAnsi="Times New Roman"/>
        </w:rPr>
        <w:t xml:space="preserve"> Киев: Лінгв</w:t>
      </w:r>
      <w:r>
        <w:rPr>
          <w:rFonts w:ascii="Times New Roman" w:hAnsi="Times New Roman"/>
        </w:rPr>
        <w:t>істичний інститут</w:t>
      </w:r>
      <w:r>
        <w:rPr>
          <w:rFonts w:ascii="Times New Roman" w:hAnsi="Times New Roman"/>
          <w:lang w:val="uk-UA"/>
        </w:rPr>
        <w:t>.</w:t>
      </w:r>
    </w:p>
    <w:p w:rsidR="00ED20D7" w:rsidRPr="00C13491" w:rsidRDefault="00ED20D7" w:rsidP="002E2989">
      <w:pPr>
        <w:jc w:val="both"/>
        <w:rPr>
          <w:rFonts w:ascii="Times New Roman" w:hAnsi="Times New Roman"/>
          <w:b/>
          <w:lang w:val="uk-UA"/>
        </w:rPr>
      </w:pPr>
      <w:r w:rsidRPr="002E2989">
        <w:rPr>
          <w:rFonts w:ascii="Times New Roman" w:hAnsi="Times New Roman"/>
        </w:rPr>
        <w:t>16. Шишмарев В.Ф.</w:t>
      </w:r>
      <w:r>
        <w:rPr>
          <w:rFonts w:ascii="Times New Roman" w:hAnsi="Times New Roman"/>
          <w:lang w:val="uk-UA"/>
        </w:rPr>
        <w:t xml:space="preserve"> (1941).</w:t>
      </w:r>
      <w:r w:rsidRPr="002E2989">
        <w:rPr>
          <w:rFonts w:ascii="Times New Roman" w:hAnsi="Times New Roman"/>
        </w:rPr>
        <w:t xml:space="preserve"> Оче</w:t>
      </w:r>
      <w:r>
        <w:rPr>
          <w:rFonts w:ascii="Times New Roman" w:hAnsi="Times New Roman"/>
        </w:rPr>
        <w:t xml:space="preserve">рки по истории языков Испании. </w:t>
      </w:r>
      <w:r w:rsidRPr="002E2989">
        <w:rPr>
          <w:rFonts w:ascii="Times New Roman" w:hAnsi="Times New Roman"/>
        </w:rPr>
        <w:t xml:space="preserve">Москва: </w:t>
      </w:r>
      <w:r w:rsidRPr="002E2989">
        <w:rPr>
          <w:rFonts w:ascii="Times New Roman" w:hAnsi="Times New Roman"/>
          <w:lang w:val="es-ES"/>
        </w:rPr>
        <w:t>A</w:t>
      </w:r>
      <w:r w:rsidRPr="002E2989">
        <w:rPr>
          <w:rFonts w:ascii="Times New Roman" w:hAnsi="Times New Roman"/>
        </w:rPr>
        <w:t>кадемия наук СССР</w:t>
      </w:r>
      <w:r>
        <w:rPr>
          <w:rFonts w:ascii="Times New Roman" w:hAnsi="Times New Roman"/>
          <w:lang w:val="uk-UA"/>
        </w:rPr>
        <w:t>.</w:t>
      </w:r>
    </w:p>
    <w:p w:rsidR="00ED20D7" w:rsidRPr="002E2989" w:rsidRDefault="00ED20D7" w:rsidP="002E2989">
      <w:pPr>
        <w:jc w:val="both"/>
        <w:rPr>
          <w:rFonts w:ascii="Times New Roman" w:hAnsi="Times New Roman"/>
          <w:b/>
        </w:rPr>
      </w:pPr>
    </w:p>
    <w:p w:rsidR="00ED20D7" w:rsidRPr="002E2989" w:rsidRDefault="00ED20D7" w:rsidP="002E2989">
      <w:pPr>
        <w:jc w:val="both"/>
        <w:rPr>
          <w:rFonts w:ascii="Times New Roman" w:hAnsi="Times New Roman"/>
          <w:b/>
          <w:lang w:val="uk-UA"/>
        </w:rPr>
      </w:pPr>
      <w:r w:rsidRPr="002E2989">
        <w:rPr>
          <w:rFonts w:ascii="Times New Roman" w:hAnsi="Times New Roman"/>
          <w:b/>
        </w:rPr>
        <w:t xml:space="preserve"> </w:t>
      </w:r>
      <w:r w:rsidRPr="002E2989">
        <w:rPr>
          <w:rFonts w:ascii="Times New Roman" w:hAnsi="Times New Roman"/>
          <w:b/>
          <w:lang w:val="uk-UA"/>
        </w:rPr>
        <w:t>Інформаційні ресурси</w:t>
      </w:r>
    </w:p>
    <w:p w:rsidR="00ED20D7" w:rsidRPr="002E2989" w:rsidRDefault="00ED20D7" w:rsidP="002E2989">
      <w:pPr>
        <w:rPr>
          <w:rFonts w:ascii="Times New Roman" w:hAnsi="Times New Roman"/>
          <w:lang w:val="uk-UA"/>
        </w:rPr>
      </w:pPr>
      <w:r w:rsidRPr="002E2989">
        <w:rPr>
          <w:rFonts w:ascii="Times New Roman" w:hAnsi="Times New Roman"/>
          <w:lang w:val="uk-UA"/>
        </w:rPr>
        <w:t xml:space="preserve">        1. </w:t>
      </w:r>
      <w:r w:rsidRPr="002E2989">
        <w:rPr>
          <w:rFonts w:ascii="Times New Roman" w:hAnsi="Times New Roman"/>
          <w:lang w:val="en-US"/>
        </w:rPr>
        <w:t>www</w:t>
      </w:r>
      <w:r w:rsidRPr="002E2989">
        <w:rPr>
          <w:rFonts w:ascii="Times New Roman" w:hAnsi="Times New Roman"/>
          <w:lang w:val="uk-UA"/>
        </w:rPr>
        <w:t>.</w:t>
      </w:r>
      <w:r w:rsidRPr="002E2989">
        <w:rPr>
          <w:rFonts w:ascii="Times New Roman" w:hAnsi="Times New Roman"/>
          <w:lang w:val="en-US"/>
        </w:rPr>
        <w:t>cervantesvirtual</w:t>
      </w:r>
      <w:r w:rsidRPr="002E2989">
        <w:rPr>
          <w:rFonts w:ascii="Times New Roman" w:hAnsi="Times New Roman"/>
          <w:lang w:val="uk-UA"/>
        </w:rPr>
        <w:t>.</w:t>
      </w:r>
      <w:r w:rsidRPr="002E2989">
        <w:rPr>
          <w:rFonts w:ascii="Times New Roman" w:hAnsi="Times New Roman"/>
          <w:lang w:val="en-US"/>
        </w:rPr>
        <w:t>com</w:t>
      </w:r>
    </w:p>
    <w:p w:rsidR="00ED20D7" w:rsidRPr="00EF2D1D" w:rsidRDefault="00ED20D7" w:rsidP="002E2989">
      <w:pPr>
        <w:rPr>
          <w:rFonts w:ascii="Times New Roman" w:hAnsi="Times New Roman"/>
          <w:lang w:val="uk-UA"/>
        </w:rPr>
      </w:pPr>
      <w:r w:rsidRPr="002E2989">
        <w:rPr>
          <w:rFonts w:ascii="Times New Roman" w:hAnsi="Times New Roman"/>
          <w:lang w:val="uk-UA"/>
        </w:rPr>
        <w:t xml:space="preserve">        2. </w:t>
      </w:r>
      <w:r w:rsidRPr="002E2989">
        <w:rPr>
          <w:rFonts w:ascii="Times New Roman" w:hAnsi="Times New Roman"/>
          <w:lang w:val="en-US"/>
        </w:rPr>
        <w:t>www</w:t>
      </w:r>
      <w:r w:rsidRPr="002E2989">
        <w:rPr>
          <w:rFonts w:ascii="Times New Roman" w:hAnsi="Times New Roman"/>
          <w:lang w:val="uk-UA"/>
        </w:rPr>
        <w:t>.</w:t>
      </w:r>
      <w:r w:rsidRPr="002E2989">
        <w:rPr>
          <w:rFonts w:ascii="Times New Roman" w:hAnsi="Times New Roman"/>
          <w:lang w:val="en-US"/>
        </w:rPr>
        <w:t>spanisharts</w:t>
      </w:r>
      <w:r w:rsidRPr="00EF2D1D">
        <w:rPr>
          <w:rFonts w:ascii="Times New Roman" w:hAnsi="Times New Roman"/>
          <w:lang w:val="uk-UA"/>
        </w:rPr>
        <w:t>.</w:t>
      </w:r>
      <w:r w:rsidRPr="002E2989">
        <w:rPr>
          <w:rFonts w:ascii="Times New Roman" w:hAnsi="Times New Roman"/>
          <w:lang w:val="en-US"/>
        </w:rPr>
        <w:t>com</w:t>
      </w:r>
    </w:p>
    <w:p w:rsidR="00ED20D7" w:rsidRPr="002E2989" w:rsidRDefault="00ED20D7" w:rsidP="002E2989">
      <w:pPr>
        <w:rPr>
          <w:rFonts w:ascii="Times New Roman" w:hAnsi="Times New Roman"/>
          <w:lang w:val="uk-UA"/>
        </w:rPr>
      </w:pPr>
      <w:r w:rsidRPr="002E2989">
        <w:rPr>
          <w:rFonts w:ascii="Times New Roman" w:hAnsi="Times New Roman"/>
          <w:lang w:val="uk-UA"/>
        </w:rPr>
        <w:t xml:space="preserve">        3. </w:t>
      </w:r>
      <w:hyperlink r:id="rId7" w:history="1">
        <w:r w:rsidRPr="002E2989">
          <w:rPr>
            <w:rStyle w:val="Hyperlink"/>
            <w:rFonts w:ascii="Times New Roman" w:hAnsi="Times New Roman"/>
            <w:lang w:val="en-US"/>
          </w:rPr>
          <w:t>www</w:t>
        </w:r>
        <w:r w:rsidRPr="002E2989">
          <w:rPr>
            <w:rStyle w:val="Hyperlink"/>
            <w:rFonts w:ascii="Times New Roman" w:hAnsi="Times New Roman"/>
            <w:lang w:val="uk-UA"/>
          </w:rPr>
          <w:t>.</w:t>
        </w:r>
        <w:r w:rsidRPr="002E2989">
          <w:rPr>
            <w:rStyle w:val="Hyperlink"/>
            <w:rFonts w:ascii="Times New Roman" w:hAnsi="Times New Roman"/>
            <w:lang w:val="en-US"/>
          </w:rPr>
          <w:t>donquijote</w:t>
        </w:r>
        <w:r w:rsidRPr="002E2989">
          <w:rPr>
            <w:rStyle w:val="Hyperlink"/>
            <w:rFonts w:ascii="Times New Roman" w:hAnsi="Times New Roman"/>
            <w:lang w:val="uk-UA"/>
          </w:rPr>
          <w:t>.</w:t>
        </w:r>
        <w:r w:rsidRPr="002E2989">
          <w:rPr>
            <w:rStyle w:val="Hyperlink"/>
            <w:rFonts w:ascii="Times New Roman" w:hAnsi="Times New Roman"/>
            <w:lang w:val="en-US"/>
          </w:rPr>
          <w:t>org</w:t>
        </w:r>
      </w:hyperlink>
    </w:p>
    <w:p w:rsidR="00ED20D7" w:rsidRPr="002E2989" w:rsidRDefault="00ED20D7" w:rsidP="002E2989">
      <w:pPr>
        <w:rPr>
          <w:rFonts w:ascii="Times New Roman" w:hAnsi="Times New Roman"/>
          <w:lang w:val="uk-UA"/>
        </w:rPr>
      </w:pPr>
      <w:r w:rsidRPr="002E2989">
        <w:rPr>
          <w:rFonts w:ascii="Times New Roman" w:hAnsi="Times New Roman"/>
          <w:lang w:val="uk-UA"/>
        </w:rPr>
        <w:t xml:space="preserve">        4. </w:t>
      </w:r>
      <w:r w:rsidRPr="002E2989">
        <w:rPr>
          <w:rFonts w:ascii="Times New Roman" w:hAnsi="Times New Roman"/>
          <w:lang w:val="en-US"/>
        </w:rPr>
        <w:t>www</w:t>
      </w:r>
      <w:r w:rsidRPr="002E2989">
        <w:rPr>
          <w:rFonts w:ascii="Times New Roman" w:hAnsi="Times New Roman"/>
          <w:lang w:val="uk-UA"/>
        </w:rPr>
        <w:t>.</w:t>
      </w:r>
      <w:r w:rsidRPr="002E2989">
        <w:rPr>
          <w:rFonts w:ascii="Times New Roman" w:hAnsi="Times New Roman"/>
          <w:lang w:val="en-US"/>
        </w:rPr>
        <w:t>rae</w:t>
      </w:r>
      <w:r w:rsidRPr="002E2989">
        <w:rPr>
          <w:rFonts w:ascii="Times New Roman" w:hAnsi="Times New Roman"/>
          <w:lang w:val="uk-UA"/>
        </w:rPr>
        <w:t>.</w:t>
      </w:r>
      <w:r w:rsidRPr="002E2989">
        <w:rPr>
          <w:rFonts w:ascii="Times New Roman" w:hAnsi="Times New Roman"/>
          <w:lang w:val="en-US"/>
        </w:rPr>
        <w:t>es</w:t>
      </w:r>
    </w:p>
    <w:p w:rsidR="00ED20D7" w:rsidRDefault="00ED20D7" w:rsidP="002E2989">
      <w:pPr>
        <w:jc w:val="both"/>
        <w:rPr>
          <w:lang w:val="uk-UA"/>
        </w:rPr>
      </w:pPr>
    </w:p>
    <w:p w:rsidR="00ED20D7" w:rsidRPr="002E2989" w:rsidRDefault="00ED20D7">
      <w:pPr>
        <w:rPr>
          <w:lang w:val="uk-UA"/>
        </w:rPr>
      </w:pPr>
    </w:p>
    <w:sectPr w:rsidR="00ED20D7" w:rsidRPr="002E2989" w:rsidSect="00761A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 ?????)">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7ACC"/>
    <w:multiLevelType w:val="hybridMultilevel"/>
    <w:tmpl w:val="4EF6A9F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F96151F"/>
    <w:multiLevelType w:val="hybridMultilevel"/>
    <w:tmpl w:val="7E423744"/>
    <w:lvl w:ilvl="0" w:tplc="708E5DB6">
      <w:start w:val="12"/>
      <w:numFmt w:val="decimal"/>
      <w:lvlText w:val="%1."/>
      <w:lvlJc w:val="left"/>
      <w:pPr>
        <w:ind w:left="675" w:hanging="360"/>
      </w:pPr>
      <w:rPr>
        <w:rFonts w:cs="Times New Roman" w:hint="default"/>
      </w:rPr>
    </w:lvl>
    <w:lvl w:ilvl="1" w:tplc="04190019" w:tentative="1">
      <w:start w:val="1"/>
      <w:numFmt w:val="lowerLetter"/>
      <w:lvlText w:val="%2."/>
      <w:lvlJc w:val="left"/>
      <w:pPr>
        <w:ind w:left="1395" w:hanging="360"/>
      </w:pPr>
      <w:rPr>
        <w:rFonts w:cs="Times New Roman"/>
      </w:rPr>
    </w:lvl>
    <w:lvl w:ilvl="2" w:tplc="0419001B" w:tentative="1">
      <w:start w:val="1"/>
      <w:numFmt w:val="lowerRoman"/>
      <w:lvlText w:val="%3."/>
      <w:lvlJc w:val="right"/>
      <w:pPr>
        <w:ind w:left="2115" w:hanging="180"/>
      </w:pPr>
      <w:rPr>
        <w:rFonts w:cs="Times New Roman"/>
      </w:rPr>
    </w:lvl>
    <w:lvl w:ilvl="3" w:tplc="0419000F" w:tentative="1">
      <w:start w:val="1"/>
      <w:numFmt w:val="decimal"/>
      <w:lvlText w:val="%4."/>
      <w:lvlJc w:val="left"/>
      <w:pPr>
        <w:ind w:left="2835" w:hanging="360"/>
      </w:pPr>
      <w:rPr>
        <w:rFonts w:cs="Times New Roman"/>
      </w:rPr>
    </w:lvl>
    <w:lvl w:ilvl="4" w:tplc="04190019" w:tentative="1">
      <w:start w:val="1"/>
      <w:numFmt w:val="lowerLetter"/>
      <w:lvlText w:val="%5."/>
      <w:lvlJc w:val="left"/>
      <w:pPr>
        <w:ind w:left="3555" w:hanging="360"/>
      </w:pPr>
      <w:rPr>
        <w:rFonts w:cs="Times New Roman"/>
      </w:rPr>
    </w:lvl>
    <w:lvl w:ilvl="5" w:tplc="0419001B" w:tentative="1">
      <w:start w:val="1"/>
      <w:numFmt w:val="lowerRoman"/>
      <w:lvlText w:val="%6."/>
      <w:lvlJc w:val="right"/>
      <w:pPr>
        <w:ind w:left="4275" w:hanging="180"/>
      </w:pPr>
      <w:rPr>
        <w:rFonts w:cs="Times New Roman"/>
      </w:rPr>
    </w:lvl>
    <w:lvl w:ilvl="6" w:tplc="0419000F" w:tentative="1">
      <w:start w:val="1"/>
      <w:numFmt w:val="decimal"/>
      <w:lvlText w:val="%7."/>
      <w:lvlJc w:val="left"/>
      <w:pPr>
        <w:ind w:left="4995" w:hanging="360"/>
      </w:pPr>
      <w:rPr>
        <w:rFonts w:cs="Times New Roman"/>
      </w:rPr>
    </w:lvl>
    <w:lvl w:ilvl="7" w:tplc="04190019" w:tentative="1">
      <w:start w:val="1"/>
      <w:numFmt w:val="lowerLetter"/>
      <w:lvlText w:val="%8."/>
      <w:lvlJc w:val="left"/>
      <w:pPr>
        <w:ind w:left="5715" w:hanging="360"/>
      </w:pPr>
      <w:rPr>
        <w:rFonts w:cs="Times New Roman"/>
      </w:rPr>
    </w:lvl>
    <w:lvl w:ilvl="8" w:tplc="0419001B" w:tentative="1">
      <w:start w:val="1"/>
      <w:numFmt w:val="lowerRoman"/>
      <w:lvlText w:val="%9."/>
      <w:lvlJc w:val="right"/>
      <w:pPr>
        <w:ind w:left="6435" w:hanging="180"/>
      </w:pPr>
      <w:rPr>
        <w:rFonts w:cs="Times New Roman"/>
      </w:rPr>
    </w:lvl>
  </w:abstractNum>
  <w:abstractNum w:abstractNumId="2">
    <w:nsid w:val="2CA87444"/>
    <w:multiLevelType w:val="multilevel"/>
    <w:tmpl w:val="3332632E"/>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36231588"/>
    <w:multiLevelType w:val="hybridMultilevel"/>
    <w:tmpl w:val="8DA46700"/>
    <w:lvl w:ilvl="0" w:tplc="69402BA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3F991069"/>
    <w:multiLevelType w:val="hybridMultilevel"/>
    <w:tmpl w:val="31247DA0"/>
    <w:lvl w:ilvl="0" w:tplc="22CC62D0">
      <w:start w:val="1"/>
      <w:numFmt w:val="decimal"/>
      <w:lvlText w:val="%1."/>
      <w:lvlJc w:val="left"/>
      <w:pPr>
        <w:ind w:left="720" w:hanging="360"/>
      </w:pPr>
      <w:rPr>
        <w:rFonts w:cs="Times New Roman"/>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780110D3"/>
    <w:multiLevelType w:val="hybridMultilevel"/>
    <w:tmpl w:val="4C048F3E"/>
    <w:lvl w:ilvl="0" w:tplc="2110C2C4">
      <w:start w:val="1"/>
      <w:numFmt w:val="bullet"/>
      <w:lvlText w:val="-"/>
      <w:lvlJc w:val="left"/>
      <w:pPr>
        <w:tabs>
          <w:tab w:val="num" w:pos="435"/>
        </w:tabs>
        <w:ind w:left="435" w:hanging="360"/>
      </w:pPr>
      <w:rPr>
        <w:rFonts w:ascii="Times New Roman" w:eastAsia="Times New Roman" w:hAnsi="Times New Roman" w:hint="default"/>
      </w:rPr>
    </w:lvl>
    <w:lvl w:ilvl="1" w:tplc="0419000F">
      <w:start w:val="1"/>
      <w:numFmt w:val="decimal"/>
      <w:lvlText w:val="%2."/>
      <w:lvlJc w:val="left"/>
      <w:pPr>
        <w:tabs>
          <w:tab w:val="num" w:pos="1155"/>
        </w:tabs>
        <w:ind w:left="1155" w:hanging="360"/>
      </w:pPr>
      <w:rPr>
        <w:rFonts w:cs="Times New Roman"/>
      </w:rPr>
    </w:lvl>
    <w:lvl w:ilvl="2" w:tplc="42900E96">
      <w:numFmt w:val="bullet"/>
      <w:lvlText w:val="–"/>
      <w:lvlJc w:val="left"/>
      <w:pPr>
        <w:tabs>
          <w:tab w:val="num" w:pos="1940"/>
        </w:tabs>
        <w:ind w:left="1940" w:hanging="425"/>
      </w:pPr>
      <w:rPr>
        <w:rFonts w:ascii="(??????? ?????)" w:eastAsia="Times New Roman" w:hAnsi="(??????? ?????)"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2989"/>
    <w:rsid w:val="00056642"/>
    <w:rsid w:val="000A6200"/>
    <w:rsid w:val="000F47A6"/>
    <w:rsid w:val="000F5D76"/>
    <w:rsid w:val="00130969"/>
    <w:rsid w:val="00140423"/>
    <w:rsid w:val="0017571C"/>
    <w:rsid w:val="002265FD"/>
    <w:rsid w:val="00233C67"/>
    <w:rsid w:val="00250FAC"/>
    <w:rsid w:val="00262526"/>
    <w:rsid w:val="002808B0"/>
    <w:rsid w:val="002B33DE"/>
    <w:rsid w:val="002D3FD5"/>
    <w:rsid w:val="002E2989"/>
    <w:rsid w:val="002F7679"/>
    <w:rsid w:val="003546B8"/>
    <w:rsid w:val="003578FE"/>
    <w:rsid w:val="003F0FFD"/>
    <w:rsid w:val="004433B5"/>
    <w:rsid w:val="004B7081"/>
    <w:rsid w:val="004B7449"/>
    <w:rsid w:val="004E1C1C"/>
    <w:rsid w:val="004E6DFF"/>
    <w:rsid w:val="0051545C"/>
    <w:rsid w:val="005241D0"/>
    <w:rsid w:val="005545A4"/>
    <w:rsid w:val="005D1B9B"/>
    <w:rsid w:val="005E49AD"/>
    <w:rsid w:val="006A4D34"/>
    <w:rsid w:val="006A73AF"/>
    <w:rsid w:val="006E2C57"/>
    <w:rsid w:val="00753390"/>
    <w:rsid w:val="00761A40"/>
    <w:rsid w:val="007A2B30"/>
    <w:rsid w:val="007D1DB6"/>
    <w:rsid w:val="00831B4A"/>
    <w:rsid w:val="008E7A41"/>
    <w:rsid w:val="00914E51"/>
    <w:rsid w:val="00922566"/>
    <w:rsid w:val="00933FC6"/>
    <w:rsid w:val="0098083E"/>
    <w:rsid w:val="009B2528"/>
    <w:rsid w:val="009B5B3C"/>
    <w:rsid w:val="009C4905"/>
    <w:rsid w:val="00A66D5A"/>
    <w:rsid w:val="00A769C8"/>
    <w:rsid w:val="00AB3BBD"/>
    <w:rsid w:val="00B141D9"/>
    <w:rsid w:val="00B61646"/>
    <w:rsid w:val="00BA7C78"/>
    <w:rsid w:val="00BE1568"/>
    <w:rsid w:val="00C13491"/>
    <w:rsid w:val="00C20714"/>
    <w:rsid w:val="00C43F3E"/>
    <w:rsid w:val="00C86640"/>
    <w:rsid w:val="00CF3337"/>
    <w:rsid w:val="00D05AE0"/>
    <w:rsid w:val="00DE2023"/>
    <w:rsid w:val="00E33593"/>
    <w:rsid w:val="00E412ED"/>
    <w:rsid w:val="00ED20D7"/>
    <w:rsid w:val="00EF2D1D"/>
    <w:rsid w:val="00F13C15"/>
    <w:rsid w:val="00F20C13"/>
    <w:rsid w:val="00F47860"/>
    <w:rsid w:val="00F52193"/>
    <w:rsid w:val="00F86A50"/>
    <w:rsid w:val="00FD41F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A40"/>
    <w:pPr>
      <w:spacing w:after="200" w:line="276" w:lineRule="auto"/>
    </w:pPr>
  </w:style>
  <w:style w:type="paragraph" w:styleId="Heading2">
    <w:name w:val="heading 2"/>
    <w:basedOn w:val="Normal"/>
    <w:next w:val="Normal"/>
    <w:link w:val="Heading2Char"/>
    <w:uiPriority w:val="99"/>
    <w:qFormat/>
    <w:rsid w:val="00140423"/>
    <w:pPr>
      <w:keepNext/>
      <w:spacing w:after="0" w:line="240" w:lineRule="auto"/>
      <w:outlineLvl w:val="1"/>
    </w:pPr>
    <w:rPr>
      <w:rFonts w:ascii="Times New Roman" w:hAnsi="Times New Roman"/>
      <w:sz w:val="28"/>
      <w:szCs w:val="28"/>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40423"/>
    <w:rPr>
      <w:rFonts w:ascii="Times New Roman" w:hAnsi="Times New Roman" w:cs="Times New Roman"/>
      <w:sz w:val="28"/>
      <w:szCs w:val="28"/>
      <w:lang w:val="uk-UA"/>
    </w:rPr>
  </w:style>
  <w:style w:type="character" w:styleId="Hyperlink">
    <w:name w:val="Hyperlink"/>
    <w:basedOn w:val="DefaultParagraphFont"/>
    <w:uiPriority w:val="99"/>
    <w:semiHidden/>
    <w:rsid w:val="002E2989"/>
    <w:rPr>
      <w:rFonts w:cs="Times New Roman"/>
      <w:color w:val="0000FF"/>
      <w:u w:val="single"/>
    </w:rPr>
  </w:style>
  <w:style w:type="paragraph" w:styleId="BodyTextIndent">
    <w:name w:val="Body Text Indent"/>
    <w:basedOn w:val="Normal"/>
    <w:link w:val="BodyTextIndentChar"/>
    <w:uiPriority w:val="99"/>
    <w:semiHidden/>
    <w:rsid w:val="002E2989"/>
    <w:pPr>
      <w:spacing w:after="0" w:line="240" w:lineRule="auto"/>
      <w:ind w:firstLine="709"/>
      <w:jc w:val="center"/>
    </w:pPr>
    <w:rPr>
      <w:rFonts w:ascii="Times New Roman" w:hAnsi="Times New Roman"/>
      <w:b/>
      <w:bCs/>
      <w:sz w:val="28"/>
      <w:szCs w:val="24"/>
      <w:lang w:val="uk-UA"/>
    </w:rPr>
  </w:style>
  <w:style w:type="character" w:customStyle="1" w:styleId="BodyTextIndentChar">
    <w:name w:val="Body Text Indent Char"/>
    <w:basedOn w:val="DefaultParagraphFont"/>
    <w:link w:val="BodyTextIndent"/>
    <w:uiPriority w:val="99"/>
    <w:semiHidden/>
    <w:locked/>
    <w:rsid w:val="002E2989"/>
    <w:rPr>
      <w:rFonts w:ascii="Times New Roman" w:hAnsi="Times New Roman" w:cs="Times New Roman"/>
      <w:b/>
      <w:bCs/>
      <w:sz w:val="24"/>
      <w:szCs w:val="24"/>
      <w:lang w:val="uk-UA"/>
    </w:rPr>
  </w:style>
  <w:style w:type="paragraph" w:styleId="BodyTextIndent2">
    <w:name w:val="Body Text Indent 2"/>
    <w:basedOn w:val="Normal"/>
    <w:link w:val="BodyTextIndent2Char"/>
    <w:uiPriority w:val="99"/>
    <w:rsid w:val="002E2989"/>
    <w:pPr>
      <w:tabs>
        <w:tab w:val="left" w:pos="1728"/>
        <w:tab w:val="left" w:pos="9571"/>
      </w:tabs>
      <w:spacing w:after="0" w:line="240" w:lineRule="auto"/>
      <w:ind w:left="1416" w:hanging="1416"/>
      <w:jc w:val="both"/>
    </w:pPr>
    <w:rPr>
      <w:rFonts w:ascii="Times New Roman" w:hAnsi="Times New Roman"/>
      <w:sz w:val="24"/>
      <w:szCs w:val="24"/>
      <w:lang w:val="uk-UA"/>
    </w:rPr>
  </w:style>
  <w:style w:type="character" w:customStyle="1" w:styleId="BodyTextIndent2Char">
    <w:name w:val="Body Text Indent 2 Char"/>
    <w:basedOn w:val="DefaultParagraphFont"/>
    <w:link w:val="BodyTextIndent2"/>
    <w:uiPriority w:val="99"/>
    <w:locked/>
    <w:rsid w:val="002E2989"/>
    <w:rPr>
      <w:rFonts w:ascii="Times New Roman" w:hAnsi="Times New Roman" w:cs="Times New Roman"/>
      <w:sz w:val="24"/>
      <w:szCs w:val="24"/>
      <w:lang w:val="uk-UA"/>
    </w:rPr>
  </w:style>
  <w:style w:type="paragraph" w:styleId="BodyText">
    <w:name w:val="Body Text"/>
    <w:basedOn w:val="Normal"/>
    <w:link w:val="BodyTextChar"/>
    <w:uiPriority w:val="99"/>
    <w:semiHidden/>
    <w:rsid w:val="00140423"/>
    <w:pPr>
      <w:spacing w:after="120"/>
    </w:pPr>
  </w:style>
  <w:style w:type="character" w:customStyle="1" w:styleId="BodyTextChar">
    <w:name w:val="Body Text Char"/>
    <w:basedOn w:val="DefaultParagraphFont"/>
    <w:link w:val="BodyText"/>
    <w:uiPriority w:val="99"/>
    <w:semiHidden/>
    <w:locked/>
    <w:rsid w:val="00140423"/>
    <w:rPr>
      <w:rFonts w:cs="Times New Roman"/>
    </w:rPr>
  </w:style>
  <w:style w:type="paragraph" w:customStyle="1" w:styleId="FR2">
    <w:name w:val="FR2"/>
    <w:uiPriority w:val="99"/>
    <w:rsid w:val="00140423"/>
    <w:pPr>
      <w:widowControl w:val="0"/>
      <w:autoSpaceDE w:val="0"/>
      <w:autoSpaceDN w:val="0"/>
      <w:adjustRightInd w:val="0"/>
      <w:spacing w:before="220"/>
      <w:ind w:left="40" w:hanging="20"/>
    </w:pPr>
    <w:rPr>
      <w:rFonts w:ascii="Arial" w:hAnsi="Arial" w:cs="Arial"/>
      <w:sz w:val="18"/>
      <w:szCs w:val="18"/>
      <w:lang w:val="uk-UA" w:eastAsia="uk-UA"/>
    </w:rPr>
  </w:style>
  <w:style w:type="paragraph" w:styleId="ListParagraph">
    <w:name w:val="List Paragraph"/>
    <w:basedOn w:val="Normal"/>
    <w:uiPriority w:val="99"/>
    <w:qFormat/>
    <w:rsid w:val="00140423"/>
    <w:pPr>
      <w:ind w:left="720"/>
      <w:contextualSpacing/>
    </w:pPr>
  </w:style>
  <w:style w:type="paragraph" w:styleId="NoSpacing">
    <w:name w:val="No Spacing"/>
    <w:uiPriority w:val="99"/>
    <w:qFormat/>
    <w:rsid w:val="009B2528"/>
    <w:rPr>
      <w:rFonts w:ascii="Antiqua" w:hAnsi="Antiqua"/>
      <w:sz w:val="26"/>
      <w:szCs w:val="20"/>
      <w:lang w:val="uk-UA"/>
    </w:rPr>
  </w:style>
</w:styles>
</file>

<file path=word/webSettings.xml><?xml version="1.0" encoding="utf-8"?>
<w:webSettings xmlns:r="http://schemas.openxmlformats.org/officeDocument/2006/relationships" xmlns:w="http://schemas.openxmlformats.org/wordprocessingml/2006/main">
  <w:divs>
    <w:div w:id="826938707">
      <w:marLeft w:val="0"/>
      <w:marRight w:val="0"/>
      <w:marTop w:val="0"/>
      <w:marBottom w:val="0"/>
      <w:divBdr>
        <w:top w:val="none" w:sz="0" w:space="0" w:color="auto"/>
        <w:left w:val="none" w:sz="0" w:space="0" w:color="auto"/>
        <w:bottom w:val="none" w:sz="0" w:space="0" w:color="auto"/>
        <w:right w:val="none" w:sz="0" w:space="0" w:color="auto"/>
      </w:divBdr>
    </w:div>
    <w:div w:id="826938708">
      <w:marLeft w:val="0"/>
      <w:marRight w:val="0"/>
      <w:marTop w:val="0"/>
      <w:marBottom w:val="0"/>
      <w:divBdr>
        <w:top w:val="none" w:sz="0" w:space="0" w:color="auto"/>
        <w:left w:val="none" w:sz="0" w:space="0" w:color="auto"/>
        <w:bottom w:val="none" w:sz="0" w:space="0" w:color="auto"/>
        <w:right w:val="none" w:sz="0" w:space="0" w:color="auto"/>
      </w:divBdr>
    </w:div>
    <w:div w:id="826938709">
      <w:marLeft w:val="0"/>
      <w:marRight w:val="0"/>
      <w:marTop w:val="0"/>
      <w:marBottom w:val="0"/>
      <w:divBdr>
        <w:top w:val="none" w:sz="0" w:space="0" w:color="auto"/>
        <w:left w:val="none" w:sz="0" w:space="0" w:color="auto"/>
        <w:bottom w:val="none" w:sz="0" w:space="0" w:color="auto"/>
        <w:right w:val="none" w:sz="0" w:space="0" w:color="auto"/>
      </w:divBdr>
    </w:div>
    <w:div w:id="826938710">
      <w:marLeft w:val="0"/>
      <w:marRight w:val="0"/>
      <w:marTop w:val="0"/>
      <w:marBottom w:val="0"/>
      <w:divBdr>
        <w:top w:val="none" w:sz="0" w:space="0" w:color="auto"/>
        <w:left w:val="none" w:sz="0" w:space="0" w:color="auto"/>
        <w:bottom w:val="none" w:sz="0" w:space="0" w:color="auto"/>
        <w:right w:val="none" w:sz="0" w:space="0" w:color="auto"/>
      </w:divBdr>
    </w:div>
    <w:div w:id="826938711">
      <w:marLeft w:val="0"/>
      <w:marRight w:val="0"/>
      <w:marTop w:val="0"/>
      <w:marBottom w:val="0"/>
      <w:divBdr>
        <w:top w:val="none" w:sz="0" w:space="0" w:color="auto"/>
        <w:left w:val="none" w:sz="0" w:space="0" w:color="auto"/>
        <w:bottom w:val="none" w:sz="0" w:space="0" w:color="auto"/>
        <w:right w:val="none" w:sz="0" w:space="0" w:color="auto"/>
      </w:divBdr>
    </w:div>
    <w:div w:id="826938712">
      <w:marLeft w:val="0"/>
      <w:marRight w:val="0"/>
      <w:marTop w:val="0"/>
      <w:marBottom w:val="0"/>
      <w:divBdr>
        <w:top w:val="none" w:sz="0" w:space="0" w:color="auto"/>
        <w:left w:val="none" w:sz="0" w:space="0" w:color="auto"/>
        <w:bottom w:val="none" w:sz="0" w:space="0" w:color="auto"/>
        <w:right w:val="none" w:sz="0" w:space="0" w:color="auto"/>
      </w:divBdr>
    </w:div>
    <w:div w:id="8269387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nquijot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18</Pages>
  <Words>3689</Words>
  <Characters>21030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Elit</dc:creator>
  <cp:keywords/>
  <dc:description/>
  <cp:lastModifiedBy>MKolesnik</cp:lastModifiedBy>
  <cp:revision>5</cp:revision>
  <dcterms:created xsi:type="dcterms:W3CDTF">2020-02-21T06:42:00Z</dcterms:created>
  <dcterms:modified xsi:type="dcterms:W3CDTF">2020-03-10T07:12:00Z</dcterms:modified>
</cp:coreProperties>
</file>